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D81" w:rsidRPr="00F80286" w:rsidRDefault="00C9742C">
      <w:pPr>
        <w:pStyle w:val="1"/>
        <w:ind w:firstLine="567"/>
        <w:jc w:val="center"/>
        <w:rPr>
          <w:b/>
          <w:bCs/>
        </w:rPr>
      </w:pPr>
      <w:r w:rsidRPr="000056E1">
        <w:rPr>
          <w:b/>
          <w:bCs/>
        </w:rPr>
        <w:t xml:space="preserve">ДОГОВОР </w:t>
      </w:r>
      <w:r w:rsidRPr="00F80286">
        <w:rPr>
          <w:b/>
          <w:bCs/>
        </w:rPr>
        <w:t>№ ___</w:t>
      </w:r>
      <w:r w:rsidR="00790C7A" w:rsidRPr="00F80286">
        <w:rPr>
          <w:b/>
          <w:bCs/>
        </w:rPr>
        <w:t>_/</w:t>
      </w:r>
      <w:r w:rsidR="000056E1" w:rsidRPr="00F80286">
        <w:rPr>
          <w:b/>
          <w:bCs/>
        </w:rPr>
        <w:t>_____</w:t>
      </w:r>
      <w:r w:rsidR="00790C7A" w:rsidRPr="00F80286">
        <w:rPr>
          <w:b/>
          <w:bCs/>
        </w:rPr>
        <w:t>/</w:t>
      </w:r>
      <w:r w:rsidR="000056E1" w:rsidRPr="00F80286">
        <w:rPr>
          <w:b/>
          <w:bCs/>
        </w:rPr>
        <w:t>_____</w:t>
      </w:r>
    </w:p>
    <w:p w:rsidR="00FD3D81" w:rsidRPr="00D511B2" w:rsidRDefault="00C9742C">
      <w:pPr>
        <w:ind w:firstLine="567"/>
        <w:jc w:val="center"/>
        <w:rPr>
          <w:sz w:val="24"/>
          <w:szCs w:val="24"/>
        </w:rPr>
      </w:pPr>
      <w:r w:rsidRPr="00D511B2">
        <w:rPr>
          <w:b/>
          <w:bCs/>
          <w:sz w:val="24"/>
          <w:szCs w:val="24"/>
        </w:rPr>
        <w:t xml:space="preserve"> участия в долевом строительстве </w:t>
      </w:r>
    </w:p>
    <w:p w:rsidR="00FD3D81" w:rsidRPr="00D511B2" w:rsidRDefault="00C9742C">
      <w:pPr>
        <w:rPr>
          <w:sz w:val="24"/>
          <w:szCs w:val="24"/>
        </w:rPr>
      </w:pPr>
      <w:r w:rsidRPr="00D511B2">
        <w:rPr>
          <w:sz w:val="24"/>
          <w:szCs w:val="24"/>
        </w:rPr>
        <w:t xml:space="preserve">г. </w:t>
      </w:r>
      <w:r w:rsidR="00D06ABC" w:rsidRPr="00D511B2">
        <w:rPr>
          <w:sz w:val="24"/>
          <w:szCs w:val="24"/>
        </w:rPr>
        <w:t>Кр</w:t>
      </w:r>
      <w:r w:rsidR="00707AD7" w:rsidRPr="00D511B2">
        <w:rPr>
          <w:sz w:val="24"/>
          <w:szCs w:val="24"/>
        </w:rPr>
        <w:t>опоткин</w:t>
      </w:r>
      <w:r w:rsidRPr="00D511B2">
        <w:rPr>
          <w:sz w:val="24"/>
          <w:szCs w:val="24"/>
        </w:rPr>
        <w:tab/>
        <w:t xml:space="preserve"> </w:t>
      </w:r>
      <w:r w:rsidRPr="00D511B2">
        <w:rPr>
          <w:sz w:val="24"/>
          <w:szCs w:val="24"/>
        </w:rPr>
        <w:tab/>
      </w:r>
      <w:r w:rsidRPr="00D511B2">
        <w:rPr>
          <w:sz w:val="24"/>
          <w:szCs w:val="24"/>
        </w:rPr>
        <w:tab/>
      </w:r>
      <w:r w:rsidRPr="00D511B2">
        <w:rPr>
          <w:sz w:val="24"/>
          <w:szCs w:val="24"/>
        </w:rPr>
        <w:tab/>
      </w:r>
      <w:r w:rsidRPr="00D511B2">
        <w:rPr>
          <w:sz w:val="24"/>
          <w:szCs w:val="24"/>
        </w:rPr>
        <w:tab/>
      </w:r>
      <w:r w:rsidRPr="00D511B2">
        <w:rPr>
          <w:sz w:val="24"/>
          <w:szCs w:val="24"/>
        </w:rPr>
        <w:tab/>
      </w:r>
      <w:r w:rsidRPr="00D511B2">
        <w:rPr>
          <w:sz w:val="24"/>
          <w:szCs w:val="24"/>
        </w:rPr>
        <w:tab/>
        <w:t xml:space="preserve">                                 «___» ______ 202</w:t>
      </w:r>
      <w:r w:rsidR="00A351F0" w:rsidRPr="00D511B2">
        <w:rPr>
          <w:sz w:val="24"/>
          <w:szCs w:val="24"/>
        </w:rPr>
        <w:t>_</w:t>
      </w:r>
      <w:r w:rsidR="00B8735F" w:rsidRPr="00D511B2">
        <w:rPr>
          <w:sz w:val="24"/>
          <w:szCs w:val="24"/>
        </w:rPr>
        <w:t>_</w:t>
      </w:r>
      <w:r w:rsidRPr="00D511B2">
        <w:rPr>
          <w:sz w:val="24"/>
          <w:szCs w:val="24"/>
        </w:rPr>
        <w:t>г.</w:t>
      </w:r>
    </w:p>
    <w:p w:rsidR="00FD3D81" w:rsidRPr="00D511B2" w:rsidRDefault="00FD3D81">
      <w:pPr>
        <w:rPr>
          <w:sz w:val="24"/>
          <w:szCs w:val="24"/>
        </w:rPr>
      </w:pPr>
    </w:p>
    <w:p w:rsidR="00FD3D81" w:rsidRPr="00D511B2" w:rsidRDefault="00C9742C">
      <w:pPr>
        <w:ind w:firstLine="567"/>
        <w:jc w:val="both"/>
        <w:rPr>
          <w:rFonts w:eastAsia="MS Mincho"/>
          <w:bCs/>
          <w:sz w:val="24"/>
          <w:szCs w:val="24"/>
        </w:rPr>
      </w:pPr>
      <w:r w:rsidRPr="00D511B2">
        <w:rPr>
          <w:b/>
          <w:sz w:val="24"/>
          <w:szCs w:val="24"/>
        </w:rPr>
        <w:t xml:space="preserve">Общество с ограниченной ответственностью Специализированный застройщик «АПСК-ИНВЕСТ» </w:t>
      </w:r>
      <w:r w:rsidRPr="00D511B2">
        <w:rPr>
          <w:sz w:val="24"/>
          <w:szCs w:val="24"/>
        </w:rPr>
        <w:t xml:space="preserve">(поставлено на учет в налоговом органе по месту нахождения Межрайонной инспекцией Федеральной налоговой службы № 5 по Краснодарскому краю 30.08.2021, основной государственный регистрационный номер (ОГРН) 1212300050401, ИНН 2364020247/КПП 236401001, адрес: 352192, Российская Федерация, Краснодарский край, </w:t>
      </w:r>
      <w:proofErr w:type="spellStart"/>
      <w:r w:rsidRPr="00D511B2">
        <w:rPr>
          <w:bCs/>
          <w:sz w:val="24"/>
          <w:szCs w:val="24"/>
          <w:shd w:val="clear" w:color="auto" w:fill="FFFFFF"/>
        </w:rPr>
        <w:t>Гулькевичский</w:t>
      </w:r>
      <w:proofErr w:type="spellEnd"/>
      <w:r w:rsidRPr="00D511B2">
        <w:rPr>
          <w:bCs/>
          <w:sz w:val="24"/>
          <w:szCs w:val="24"/>
          <w:shd w:val="clear" w:color="auto" w:fill="FFFFFF"/>
        </w:rPr>
        <w:t xml:space="preserve"> </w:t>
      </w:r>
      <w:proofErr w:type="spellStart"/>
      <w:r w:rsidRPr="00D511B2">
        <w:rPr>
          <w:bCs/>
          <w:sz w:val="24"/>
          <w:szCs w:val="24"/>
          <w:shd w:val="clear" w:color="auto" w:fill="FFFFFF"/>
        </w:rPr>
        <w:t>м</w:t>
      </w:r>
      <w:proofErr w:type="gramStart"/>
      <w:r w:rsidRPr="00D511B2">
        <w:rPr>
          <w:bCs/>
          <w:sz w:val="24"/>
          <w:szCs w:val="24"/>
          <w:shd w:val="clear" w:color="auto" w:fill="FFFFFF"/>
        </w:rPr>
        <w:t>.р</w:t>
      </w:r>
      <w:proofErr w:type="spellEnd"/>
      <w:proofErr w:type="gramEnd"/>
      <w:r w:rsidRPr="00D511B2">
        <w:rPr>
          <w:bCs/>
          <w:sz w:val="24"/>
          <w:szCs w:val="24"/>
          <w:shd w:val="clear" w:color="auto" w:fill="FFFFFF"/>
        </w:rPr>
        <w:t xml:space="preserve">-н, </w:t>
      </w:r>
      <w:proofErr w:type="spellStart"/>
      <w:r w:rsidRPr="00D511B2">
        <w:rPr>
          <w:bCs/>
          <w:sz w:val="24"/>
          <w:szCs w:val="24"/>
          <w:shd w:val="clear" w:color="auto" w:fill="FFFFFF"/>
        </w:rPr>
        <w:t>Гулькевичское</w:t>
      </w:r>
      <w:proofErr w:type="spellEnd"/>
      <w:r w:rsidRPr="00D511B2">
        <w:rPr>
          <w:bCs/>
          <w:sz w:val="24"/>
          <w:szCs w:val="24"/>
          <w:shd w:val="clear" w:color="auto" w:fill="FFFFFF"/>
        </w:rPr>
        <w:t xml:space="preserve"> </w:t>
      </w:r>
      <w:proofErr w:type="spellStart"/>
      <w:r w:rsidRPr="00D511B2">
        <w:rPr>
          <w:bCs/>
          <w:sz w:val="24"/>
          <w:szCs w:val="24"/>
          <w:shd w:val="clear" w:color="auto" w:fill="FFFFFF"/>
        </w:rPr>
        <w:t>г.п</w:t>
      </w:r>
      <w:proofErr w:type="spellEnd"/>
      <w:r w:rsidRPr="00D511B2">
        <w:rPr>
          <w:bCs/>
          <w:sz w:val="24"/>
          <w:szCs w:val="24"/>
          <w:shd w:val="clear" w:color="auto" w:fill="FFFFFF"/>
        </w:rPr>
        <w:t>., г. Гулькевичи, ул. Энергетиков, д. 29</w:t>
      </w:r>
      <w:r w:rsidRPr="00D511B2">
        <w:rPr>
          <w:sz w:val="24"/>
          <w:szCs w:val="24"/>
        </w:rPr>
        <w:t>), именуемое в дальнейшем</w:t>
      </w:r>
      <w:r w:rsidRPr="00D511B2">
        <w:rPr>
          <w:rFonts w:eastAsia="MS Mincho"/>
          <w:sz w:val="24"/>
          <w:szCs w:val="24"/>
        </w:rPr>
        <w:t xml:space="preserve"> </w:t>
      </w:r>
      <w:r w:rsidRPr="00D511B2">
        <w:rPr>
          <w:rFonts w:eastAsia="MS Mincho"/>
          <w:b/>
          <w:bCs/>
          <w:sz w:val="24"/>
          <w:szCs w:val="24"/>
        </w:rPr>
        <w:t xml:space="preserve">«Застройщик», </w:t>
      </w:r>
      <w:r w:rsidRPr="00D511B2">
        <w:rPr>
          <w:rFonts w:eastAsia="MS Mincho"/>
          <w:bCs/>
          <w:sz w:val="24"/>
          <w:szCs w:val="24"/>
        </w:rPr>
        <w:t xml:space="preserve">в лице </w:t>
      </w:r>
      <w:r w:rsidR="007763F0" w:rsidRPr="00D511B2">
        <w:rPr>
          <w:rFonts w:eastAsia="MS Mincho"/>
          <w:bCs/>
          <w:sz w:val="24"/>
          <w:szCs w:val="24"/>
        </w:rPr>
        <w:t>_______________</w:t>
      </w:r>
      <w:r w:rsidRPr="00D511B2">
        <w:rPr>
          <w:rFonts w:eastAsia="MS Mincho"/>
          <w:bCs/>
          <w:sz w:val="24"/>
          <w:szCs w:val="24"/>
        </w:rPr>
        <w:t xml:space="preserve">, </w:t>
      </w:r>
      <w:proofErr w:type="gramStart"/>
      <w:r w:rsidRPr="00D511B2">
        <w:rPr>
          <w:sz w:val="24"/>
          <w:szCs w:val="24"/>
        </w:rPr>
        <w:t>действующего</w:t>
      </w:r>
      <w:proofErr w:type="gramEnd"/>
      <w:r w:rsidRPr="00D511B2">
        <w:rPr>
          <w:sz w:val="24"/>
          <w:szCs w:val="24"/>
        </w:rPr>
        <w:t xml:space="preserve"> на основании </w:t>
      </w:r>
      <w:r w:rsidR="007763F0" w:rsidRPr="00D511B2">
        <w:rPr>
          <w:sz w:val="24"/>
          <w:szCs w:val="24"/>
        </w:rPr>
        <w:t>______</w:t>
      </w:r>
      <w:r w:rsidRPr="00D511B2">
        <w:rPr>
          <w:rFonts w:eastAsia="MS Mincho"/>
          <w:bCs/>
          <w:sz w:val="24"/>
          <w:szCs w:val="24"/>
        </w:rPr>
        <w:t>, с одной стороны, и</w:t>
      </w:r>
    </w:p>
    <w:p w:rsidR="00FD3D81" w:rsidRPr="00D511B2" w:rsidRDefault="00C9742C">
      <w:pPr>
        <w:ind w:firstLine="567"/>
        <w:jc w:val="both"/>
        <w:rPr>
          <w:sz w:val="24"/>
          <w:szCs w:val="24"/>
        </w:rPr>
      </w:pPr>
      <w:proofErr w:type="gramStart"/>
      <w:r w:rsidRPr="003141D7">
        <w:rPr>
          <w:rFonts w:eastAsia="MS Mincho"/>
          <w:b/>
          <w:sz w:val="24"/>
          <w:szCs w:val="24"/>
          <w:highlight w:val="yellow"/>
        </w:rPr>
        <w:t>Гражданин РФ ____________,</w:t>
      </w:r>
      <w:r w:rsidRPr="003141D7">
        <w:rPr>
          <w:rFonts w:eastAsia="MS Mincho"/>
          <w:sz w:val="24"/>
          <w:szCs w:val="24"/>
          <w:highlight w:val="yellow"/>
        </w:rPr>
        <w:t xml:space="preserve"> ________ года рождения, мес</w:t>
      </w:r>
      <w:r w:rsidR="003141D7" w:rsidRPr="003141D7">
        <w:rPr>
          <w:rFonts w:eastAsia="MS Mincho"/>
          <w:sz w:val="24"/>
          <w:szCs w:val="24"/>
          <w:highlight w:val="yellow"/>
        </w:rPr>
        <w:t>то рождения___________, пол: _______</w:t>
      </w:r>
      <w:r w:rsidRPr="003141D7">
        <w:rPr>
          <w:rFonts w:eastAsia="MS Mincho"/>
          <w:sz w:val="24"/>
          <w:szCs w:val="24"/>
          <w:highlight w:val="yellow"/>
        </w:rPr>
        <w:t>., паспорт: _________, выдан: _____________, код подразделения: ________,</w:t>
      </w:r>
      <w:proofErr w:type="gramEnd"/>
      <w:r w:rsidRPr="003141D7">
        <w:rPr>
          <w:rFonts w:eastAsia="MS Mincho"/>
          <w:sz w:val="24"/>
          <w:szCs w:val="24"/>
          <w:highlight w:val="yellow"/>
        </w:rPr>
        <w:t xml:space="preserve"> </w:t>
      </w:r>
      <w:proofErr w:type="gramStart"/>
      <w:r w:rsidRPr="003141D7">
        <w:rPr>
          <w:rFonts w:eastAsia="MS Mincho"/>
          <w:sz w:val="24"/>
          <w:szCs w:val="24"/>
          <w:highlight w:val="yellow"/>
        </w:rPr>
        <w:t>СНИЛС: ___________, зарегистрирован по адресу: _______________,</w:t>
      </w:r>
      <w:r w:rsidRPr="00D511B2">
        <w:rPr>
          <w:rFonts w:eastAsia="MS Mincho"/>
          <w:sz w:val="24"/>
          <w:szCs w:val="24"/>
        </w:rPr>
        <w:t xml:space="preserve"> именуемый в дальнейшем </w:t>
      </w:r>
      <w:r w:rsidRPr="00D511B2">
        <w:rPr>
          <w:rFonts w:eastAsia="MS Mincho"/>
          <w:b/>
          <w:sz w:val="24"/>
          <w:szCs w:val="24"/>
        </w:rPr>
        <w:t>«Участник долевого строительства»</w:t>
      </w:r>
      <w:r w:rsidRPr="00D511B2">
        <w:rPr>
          <w:rFonts w:eastAsia="MS Mincho"/>
          <w:sz w:val="24"/>
          <w:szCs w:val="24"/>
        </w:rPr>
        <w:t xml:space="preserve">, с </w:t>
      </w:r>
      <w:r w:rsidRPr="00D511B2">
        <w:rPr>
          <w:sz w:val="24"/>
          <w:szCs w:val="24"/>
        </w:rPr>
        <w:t>другой стороны, далее именуемые «</w:t>
      </w:r>
      <w:r w:rsidRPr="00D511B2">
        <w:rPr>
          <w:b/>
          <w:sz w:val="24"/>
          <w:szCs w:val="24"/>
        </w:rPr>
        <w:t>Стороны</w:t>
      </w:r>
      <w:r w:rsidRPr="00D511B2">
        <w:rPr>
          <w:sz w:val="24"/>
          <w:szCs w:val="24"/>
        </w:rPr>
        <w:t xml:space="preserve">»,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D511B2">
        <w:rPr>
          <w:b/>
          <w:sz w:val="24"/>
          <w:szCs w:val="24"/>
        </w:rPr>
        <w:t>Закон</w:t>
      </w:r>
      <w:r w:rsidRPr="00D511B2">
        <w:rPr>
          <w:sz w:val="24"/>
          <w:szCs w:val="24"/>
        </w:rPr>
        <w:t xml:space="preserve"> </w:t>
      </w:r>
      <w:r w:rsidRPr="00D511B2">
        <w:rPr>
          <w:b/>
          <w:sz w:val="24"/>
          <w:szCs w:val="24"/>
        </w:rPr>
        <w:t>214-ФЗ</w:t>
      </w:r>
      <w:r w:rsidRPr="00D511B2">
        <w:rPr>
          <w:sz w:val="24"/>
          <w:szCs w:val="24"/>
        </w:rPr>
        <w:t>), заключили настоящий договор участия в долевом строительстве (далее по</w:t>
      </w:r>
      <w:proofErr w:type="gramEnd"/>
      <w:r w:rsidRPr="00D511B2">
        <w:rPr>
          <w:sz w:val="24"/>
          <w:szCs w:val="24"/>
        </w:rPr>
        <w:t xml:space="preserve"> тексту именуется «</w:t>
      </w:r>
      <w:r w:rsidRPr="00D511B2">
        <w:rPr>
          <w:b/>
          <w:sz w:val="24"/>
          <w:szCs w:val="24"/>
        </w:rPr>
        <w:t>Договор</w:t>
      </w:r>
      <w:r w:rsidRPr="00D511B2">
        <w:rPr>
          <w:sz w:val="24"/>
          <w:szCs w:val="24"/>
        </w:rPr>
        <w:t>») о нижеследующем:</w:t>
      </w:r>
    </w:p>
    <w:p w:rsidR="00FD3D81" w:rsidRPr="00D511B2" w:rsidRDefault="00FD3D81">
      <w:pPr>
        <w:pStyle w:val="7"/>
        <w:ind w:firstLine="567"/>
        <w:jc w:val="center"/>
        <w:rPr>
          <w:sz w:val="24"/>
          <w:szCs w:val="24"/>
        </w:rPr>
      </w:pPr>
    </w:p>
    <w:p w:rsidR="00FD3D81" w:rsidRPr="00D511B2" w:rsidRDefault="00C9742C">
      <w:pPr>
        <w:pStyle w:val="7"/>
        <w:ind w:firstLine="567"/>
        <w:jc w:val="center"/>
        <w:rPr>
          <w:sz w:val="24"/>
          <w:szCs w:val="24"/>
        </w:rPr>
      </w:pPr>
      <w:r w:rsidRPr="00D511B2">
        <w:rPr>
          <w:sz w:val="24"/>
          <w:szCs w:val="24"/>
        </w:rPr>
        <w:t>1. Предмет договора</w:t>
      </w:r>
    </w:p>
    <w:p w:rsidR="00FD3D81" w:rsidRPr="00D511B2" w:rsidRDefault="00FD3D81">
      <w:pPr>
        <w:ind w:firstLine="567"/>
        <w:jc w:val="both"/>
        <w:rPr>
          <w:sz w:val="24"/>
          <w:szCs w:val="24"/>
        </w:rPr>
      </w:pPr>
    </w:p>
    <w:p w:rsidR="00FD3D81" w:rsidRPr="00D511B2" w:rsidRDefault="00C9742C">
      <w:pPr>
        <w:ind w:firstLine="567"/>
        <w:jc w:val="both"/>
        <w:rPr>
          <w:sz w:val="24"/>
          <w:szCs w:val="24"/>
        </w:rPr>
      </w:pPr>
      <w:r w:rsidRPr="00D511B2">
        <w:rPr>
          <w:sz w:val="24"/>
          <w:szCs w:val="24"/>
        </w:rPr>
        <w:t xml:space="preserve">1.1. По настоящему Договору </w:t>
      </w:r>
      <w:r w:rsidRPr="00D511B2">
        <w:rPr>
          <w:bCs/>
          <w:sz w:val="24"/>
          <w:szCs w:val="24"/>
        </w:rPr>
        <w:t>Застройщик</w:t>
      </w:r>
      <w:r w:rsidRPr="00D511B2">
        <w:rPr>
          <w:b/>
          <w:bCs/>
          <w:sz w:val="24"/>
          <w:szCs w:val="24"/>
        </w:rPr>
        <w:t xml:space="preserve"> </w:t>
      </w:r>
      <w:r w:rsidRPr="00D511B2">
        <w:rPr>
          <w:sz w:val="24"/>
          <w:szCs w:val="24"/>
        </w:rPr>
        <w:t>обязуется в предусмотренный Договором срок</w:t>
      </w:r>
      <w:r w:rsidRPr="00D511B2">
        <w:rPr>
          <w:b/>
          <w:bCs/>
          <w:sz w:val="24"/>
          <w:szCs w:val="24"/>
        </w:rPr>
        <w:t xml:space="preserve"> </w:t>
      </w:r>
      <w:r w:rsidRPr="00D511B2">
        <w:rPr>
          <w:sz w:val="24"/>
          <w:szCs w:val="24"/>
        </w:rPr>
        <w:t xml:space="preserve">своими силами и (или) с привлечением других лиц построить многоквартирный дом </w:t>
      </w:r>
      <w:r w:rsidRPr="00D511B2">
        <w:rPr>
          <w:rFonts w:eastAsia="Calibri"/>
          <w:iCs/>
          <w:sz w:val="24"/>
          <w:szCs w:val="24"/>
        </w:rPr>
        <w:t>«</w:t>
      </w:r>
      <w:r w:rsidR="00AD0B7D" w:rsidRPr="00D511B2">
        <w:rPr>
          <w:sz w:val="24"/>
          <w:szCs w:val="24"/>
        </w:rPr>
        <w:t>Жилой 9-этажный дом в г. Кропоткин, МКР-1, 29/1</w:t>
      </w:r>
      <w:r w:rsidR="009B168C" w:rsidRPr="00D511B2">
        <w:rPr>
          <w:sz w:val="24"/>
          <w:szCs w:val="24"/>
        </w:rPr>
        <w:t>»</w:t>
      </w:r>
      <w:r w:rsidR="00B260EE" w:rsidRPr="00D511B2">
        <w:rPr>
          <w:sz w:val="24"/>
          <w:szCs w:val="24"/>
        </w:rPr>
        <w:t xml:space="preserve">, </w:t>
      </w:r>
      <w:r w:rsidR="00B260EE" w:rsidRPr="00D511B2">
        <w:rPr>
          <w:bCs/>
          <w:sz w:val="24"/>
          <w:szCs w:val="24"/>
        </w:rPr>
        <w:t xml:space="preserve">по строительному адресу: </w:t>
      </w:r>
      <w:r w:rsidR="007B4CDB" w:rsidRPr="00D511B2">
        <w:rPr>
          <w:sz w:val="24"/>
          <w:szCs w:val="24"/>
        </w:rPr>
        <w:t xml:space="preserve">Краснодарский край, г. Кропоткин, МКР-1, 29/1 </w:t>
      </w:r>
      <w:r w:rsidRPr="00D511B2">
        <w:rPr>
          <w:sz w:val="24"/>
          <w:szCs w:val="24"/>
        </w:rPr>
        <w:t>(далее – «</w:t>
      </w:r>
      <w:r w:rsidRPr="00D511B2">
        <w:rPr>
          <w:b/>
          <w:sz w:val="24"/>
          <w:szCs w:val="24"/>
        </w:rPr>
        <w:t>Дом</w:t>
      </w:r>
      <w:r w:rsidRPr="00D511B2">
        <w:rPr>
          <w:sz w:val="24"/>
          <w:szCs w:val="24"/>
        </w:rPr>
        <w:t xml:space="preserve">») и после получения разрешения на ввод Дома в эксплуатацию передать </w:t>
      </w:r>
      <w:r w:rsidRPr="00D511B2">
        <w:rPr>
          <w:b/>
          <w:bCs/>
          <w:sz w:val="24"/>
          <w:szCs w:val="24"/>
        </w:rPr>
        <w:t xml:space="preserve">объект долевого строительства </w:t>
      </w:r>
      <w:r w:rsidRPr="00D511B2">
        <w:rPr>
          <w:bCs/>
          <w:sz w:val="24"/>
          <w:szCs w:val="24"/>
        </w:rPr>
        <w:t>в составе Дома</w:t>
      </w:r>
      <w:r w:rsidRPr="00D511B2">
        <w:rPr>
          <w:sz w:val="24"/>
          <w:szCs w:val="24"/>
        </w:rPr>
        <w:t xml:space="preserve"> Участнику долевого строительства, а </w:t>
      </w:r>
      <w:r w:rsidRPr="00D511B2">
        <w:rPr>
          <w:bCs/>
          <w:sz w:val="24"/>
          <w:szCs w:val="24"/>
        </w:rPr>
        <w:t>Участник долевого строительства</w:t>
      </w:r>
      <w:r w:rsidRPr="00D511B2">
        <w:rPr>
          <w:sz w:val="24"/>
          <w:szCs w:val="24"/>
        </w:rPr>
        <w:t xml:space="preserve"> обязуется уплатить обусловленную Договором цену в предусмотренный Договором срок и принять Объект долевого строительства.</w:t>
      </w:r>
    </w:p>
    <w:p w:rsidR="00FD3D81" w:rsidRPr="00D511B2" w:rsidRDefault="00C9742C">
      <w:pPr>
        <w:shd w:val="clear" w:color="auto" w:fill="FFFFFF"/>
        <w:ind w:firstLine="567"/>
        <w:jc w:val="both"/>
        <w:rPr>
          <w:sz w:val="24"/>
          <w:szCs w:val="24"/>
        </w:rPr>
      </w:pPr>
      <w:r w:rsidRPr="00D511B2">
        <w:rPr>
          <w:sz w:val="24"/>
          <w:szCs w:val="24"/>
        </w:rPr>
        <w:t xml:space="preserve">1.2. </w:t>
      </w:r>
      <w:proofErr w:type="gramStart"/>
      <w:r w:rsidRPr="00D511B2">
        <w:rPr>
          <w:sz w:val="24"/>
          <w:szCs w:val="24"/>
        </w:rPr>
        <w:t xml:space="preserve">Застройщик осуществляет строительство Дома на основании разрешения на строительство </w:t>
      </w:r>
      <w:r w:rsidR="00DA4104" w:rsidRPr="00D511B2">
        <w:rPr>
          <w:sz w:val="24"/>
          <w:szCs w:val="24"/>
        </w:rPr>
        <w:t>№ 23510109-4614-102008/ГИ от 12.11.2008</w:t>
      </w:r>
      <w:r w:rsidRPr="00D511B2">
        <w:rPr>
          <w:sz w:val="24"/>
          <w:szCs w:val="24"/>
        </w:rPr>
        <w:t xml:space="preserve">, выданного </w:t>
      </w:r>
      <w:r w:rsidR="00DA4104" w:rsidRPr="00D511B2">
        <w:rPr>
          <w:sz w:val="24"/>
          <w:szCs w:val="24"/>
        </w:rPr>
        <w:t xml:space="preserve">Муниципальным казенным учреждением Администрация Кропоткинского городского поселения Кавказского района </w:t>
      </w:r>
      <w:r w:rsidR="00FD210F" w:rsidRPr="00D511B2">
        <w:rPr>
          <w:sz w:val="24"/>
          <w:szCs w:val="24"/>
        </w:rPr>
        <w:t>с изменениями</w:t>
      </w:r>
      <w:r w:rsidR="00F80286" w:rsidRPr="00D511B2">
        <w:rPr>
          <w:sz w:val="24"/>
          <w:szCs w:val="24"/>
        </w:rPr>
        <w:t>,</w:t>
      </w:r>
      <w:r w:rsidR="00FD210F" w:rsidRPr="00D511B2">
        <w:rPr>
          <w:sz w:val="24"/>
          <w:szCs w:val="24"/>
        </w:rPr>
        <w:t xml:space="preserve"> внесенными </w:t>
      </w:r>
      <w:r w:rsidR="00DA4104" w:rsidRPr="00D511B2">
        <w:rPr>
          <w:sz w:val="24"/>
          <w:szCs w:val="24"/>
        </w:rPr>
        <w:t>Постановлением от 27.08.2008 № 1070, Постановлением от 06.12.2012 № 1176, Постановлением от 25.01.2019 № 62, Постановлением от 14.11.2019 № 1277, Постановлением от 07.10.2022 № 1401, Постановлением от 17.07.2023 № 1074, Постановлением от 17.07.2023 № 1075, Постановлением от 04.04.2024 № 797.</w:t>
      </w:r>
      <w:proofErr w:type="gramEnd"/>
    </w:p>
    <w:p w:rsidR="00FD3D81" w:rsidRPr="00D511B2" w:rsidRDefault="00C9742C">
      <w:pPr>
        <w:shd w:val="clear" w:color="auto" w:fill="FFFFFF"/>
        <w:ind w:firstLine="567"/>
        <w:jc w:val="both"/>
        <w:rPr>
          <w:sz w:val="24"/>
          <w:szCs w:val="24"/>
        </w:rPr>
      </w:pPr>
      <w:r w:rsidRPr="00D511B2">
        <w:rPr>
          <w:sz w:val="24"/>
          <w:szCs w:val="24"/>
        </w:rPr>
        <w:t xml:space="preserve">Застройщик осуществляет строительство Дома на земельном участке площадью </w:t>
      </w:r>
      <w:r w:rsidR="00F70D7F" w:rsidRPr="00D511B2">
        <w:rPr>
          <w:sz w:val="24"/>
          <w:szCs w:val="24"/>
        </w:rPr>
        <w:t>6180</w:t>
      </w:r>
      <w:r w:rsidRPr="00D511B2">
        <w:rPr>
          <w:sz w:val="24"/>
          <w:szCs w:val="24"/>
        </w:rPr>
        <w:t xml:space="preserve"> </w:t>
      </w:r>
      <w:proofErr w:type="spellStart"/>
      <w:r w:rsidRPr="00D511B2">
        <w:rPr>
          <w:sz w:val="24"/>
          <w:szCs w:val="24"/>
        </w:rPr>
        <w:t>кв.м</w:t>
      </w:r>
      <w:proofErr w:type="spellEnd"/>
      <w:r w:rsidRPr="00D511B2">
        <w:rPr>
          <w:sz w:val="24"/>
          <w:szCs w:val="24"/>
        </w:rPr>
        <w:t xml:space="preserve">., кадастровый номер </w:t>
      </w:r>
      <w:r w:rsidR="00FD210F" w:rsidRPr="00D511B2">
        <w:rPr>
          <w:sz w:val="24"/>
          <w:szCs w:val="24"/>
        </w:rPr>
        <w:t>23</w:t>
      </w:r>
      <w:r w:rsidRPr="00D511B2">
        <w:rPr>
          <w:sz w:val="24"/>
          <w:szCs w:val="24"/>
        </w:rPr>
        <w:t>:4</w:t>
      </w:r>
      <w:r w:rsidR="00F70D7F" w:rsidRPr="00D511B2">
        <w:rPr>
          <w:sz w:val="24"/>
          <w:szCs w:val="24"/>
        </w:rPr>
        <w:t>4</w:t>
      </w:r>
      <w:r w:rsidRPr="00D511B2">
        <w:rPr>
          <w:sz w:val="24"/>
          <w:szCs w:val="24"/>
        </w:rPr>
        <w:t>:0</w:t>
      </w:r>
      <w:r w:rsidR="00F70D7F" w:rsidRPr="00D511B2">
        <w:rPr>
          <w:sz w:val="24"/>
          <w:szCs w:val="24"/>
        </w:rPr>
        <w:t>505001</w:t>
      </w:r>
      <w:r w:rsidRPr="00D511B2">
        <w:rPr>
          <w:sz w:val="24"/>
          <w:szCs w:val="24"/>
        </w:rPr>
        <w:t>:</w:t>
      </w:r>
      <w:r w:rsidR="00F70D7F" w:rsidRPr="00D511B2">
        <w:rPr>
          <w:sz w:val="24"/>
          <w:szCs w:val="24"/>
        </w:rPr>
        <w:t>400</w:t>
      </w:r>
      <w:r w:rsidRPr="00D511B2">
        <w:rPr>
          <w:sz w:val="24"/>
          <w:szCs w:val="24"/>
        </w:rPr>
        <w:t>, категория земель – земли населенных пунктов, с видом разрешенного использования – «</w:t>
      </w:r>
      <w:r w:rsidR="00C77292" w:rsidRPr="00D511B2">
        <w:rPr>
          <w:sz w:val="24"/>
          <w:szCs w:val="24"/>
        </w:rPr>
        <w:t>Для строительства девятиэтажного многоквартирного жилого дома</w:t>
      </w:r>
      <w:r w:rsidRPr="00D511B2">
        <w:rPr>
          <w:sz w:val="24"/>
          <w:szCs w:val="24"/>
        </w:rPr>
        <w:t xml:space="preserve">», </w:t>
      </w:r>
      <w:r w:rsidR="00C77292" w:rsidRPr="00D511B2">
        <w:rPr>
          <w:sz w:val="24"/>
          <w:szCs w:val="24"/>
        </w:rPr>
        <w:t>адрес</w:t>
      </w:r>
      <w:r w:rsidRPr="00D511B2">
        <w:rPr>
          <w:sz w:val="24"/>
          <w:szCs w:val="24"/>
        </w:rPr>
        <w:t>:</w:t>
      </w:r>
      <w:r w:rsidR="00C77292" w:rsidRPr="00D511B2">
        <w:rPr>
          <w:sz w:val="24"/>
          <w:szCs w:val="24"/>
        </w:rPr>
        <w:t xml:space="preserve"> установлено  относительно ориентира, расположенного в границах участка. Почтовый адрес ориентира: край Краснодарский, г. Кропоткин, Микрорайон №1, дом 29/1</w:t>
      </w:r>
      <w:r w:rsidRPr="00D511B2">
        <w:rPr>
          <w:sz w:val="24"/>
          <w:szCs w:val="24"/>
        </w:rPr>
        <w:t>, именуемый в дальнейшем</w:t>
      </w:r>
      <w:r w:rsidRPr="00D511B2">
        <w:rPr>
          <w:b/>
          <w:sz w:val="24"/>
          <w:szCs w:val="24"/>
        </w:rPr>
        <w:t xml:space="preserve"> </w:t>
      </w:r>
      <w:r w:rsidRPr="00D511B2">
        <w:rPr>
          <w:sz w:val="24"/>
          <w:szCs w:val="24"/>
        </w:rPr>
        <w:t xml:space="preserve">«Участок». </w:t>
      </w:r>
    </w:p>
    <w:p w:rsidR="00F8288A" w:rsidRPr="00D511B2" w:rsidRDefault="000056E1" w:rsidP="009C4C95">
      <w:pPr>
        <w:shd w:val="clear" w:color="auto" w:fill="FFFFFF"/>
        <w:ind w:firstLine="567"/>
        <w:jc w:val="both"/>
        <w:rPr>
          <w:sz w:val="24"/>
          <w:szCs w:val="24"/>
        </w:rPr>
      </w:pPr>
      <w:proofErr w:type="gramStart"/>
      <w:r w:rsidRPr="00D511B2">
        <w:rPr>
          <w:sz w:val="24"/>
          <w:szCs w:val="24"/>
        </w:rPr>
        <w:t xml:space="preserve">Земельный участок принадлежит Застройщику на праве аренды </w:t>
      </w:r>
      <w:r w:rsidR="00B8735F" w:rsidRPr="00D511B2">
        <w:rPr>
          <w:sz w:val="24"/>
          <w:szCs w:val="24"/>
        </w:rPr>
        <w:t xml:space="preserve">на основании </w:t>
      </w:r>
      <w:r w:rsidR="00041CA5" w:rsidRPr="00D511B2">
        <w:rPr>
          <w:sz w:val="24"/>
          <w:szCs w:val="24"/>
        </w:rPr>
        <w:t>Д</w:t>
      </w:r>
      <w:r w:rsidR="00B8735F" w:rsidRPr="00D511B2">
        <w:rPr>
          <w:sz w:val="24"/>
          <w:szCs w:val="24"/>
        </w:rPr>
        <w:t xml:space="preserve">оговора </w:t>
      </w:r>
      <w:r w:rsidR="00041CA5" w:rsidRPr="00D511B2">
        <w:rPr>
          <w:sz w:val="24"/>
          <w:szCs w:val="24"/>
        </w:rPr>
        <w:t xml:space="preserve">аренды земельного участка № </w:t>
      </w:r>
      <w:r w:rsidR="00F8288A" w:rsidRPr="00D511B2">
        <w:rPr>
          <w:sz w:val="24"/>
          <w:szCs w:val="24"/>
        </w:rPr>
        <w:t>0900004854</w:t>
      </w:r>
      <w:r w:rsidR="000F4523" w:rsidRPr="00D511B2">
        <w:rPr>
          <w:sz w:val="24"/>
          <w:szCs w:val="24"/>
        </w:rPr>
        <w:t xml:space="preserve"> от 14.11.2019г., </w:t>
      </w:r>
      <w:r w:rsidR="005B3021" w:rsidRPr="00D511B2">
        <w:rPr>
          <w:sz w:val="24"/>
          <w:szCs w:val="24"/>
        </w:rPr>
        <w:t xml:space="preserve">заключенного с Администрацией Кропоткинского городского поселения Кавказского района, </w:t>
      </w:r>
      <w:r w:rsidR="00472B36" w:rsidRPr="00D511B2">
        <w:rPr>
          <w:sz w:val="24"/>
          <w:szCs w:val="24"/>
        </w:rPr>
        <w:t xml:space="preserve">зарегистрированного Управлением Федеральной службы государственной регистрации, кадастра и картографии по Краснодарскому краю 21.11.2019г. за номером регистрации 23:44:0505001:400-23/025/2019-10, </w:t>
      </w:r>
      <w:r w:rsidR="005B3021" w:rsidRPr="00D511B2">
        <w:rPr>
          <w:sz w:val="24"/>
          <w:szCs w:val="24"/>
        </w:rPr>
        <w:t xml:space="preserve">в редакции </w:t>
      </w:r>
      <w:r w:rsidR="000F4523" w:rsidRPr="00D511B2">
        <w:rPr>
          <w:sz w:val="24"/>
          <w:szCs w:val="24"/>
        </w:rPr>
        <w:t>Дополнительного соглашения к догов</w:t>
      </w:r>
      <w:r w:rsidR="00472B36" w:rsidRPr="00D511B2">
        <w:rPr>
          <w:sz w:val="24"/>
          <w:szCs w:val="24"/>
        </w:rPr>
        <w:t>о</w:t>
      </w:r>
      <w:r w:rsidR="000F4523" w:rsidRPr="00D511B2">
        <w:rPr>
          <w:sz w:val="24"/>
          <w:szCs w:val="24"/>
        </w:rPr>
        <w:t xml:space="preserve">ру аренды земельного участка </w:t>
      </w:r>
      <w:r w:rsidR="00472B36" w:rsidRPr="00D511B2">
        <w:rPr>
          <w:sz w:val="24"/>
          <w:szCs w:val="24"/>
        </w:rPr>
        <w:t>№ 0900004854 от 14.11.2019г.</w:t>
      </w:r>
      <w:r w:rsidR="000F4523" w:rsidRPr="00D511B2">
        <w:rPr>
          <w:sz w:val="24"/>
          <w:szCs w:val="24"/>
        </w:rPr>
        <w:t>,</w:t>
      </w:r>
      <w:r w:rsidR="00472B36" w:rsidRPr="00D511B2">
        <w:rPr>
          <w:sz w:val="24"/>
          <w:szCs w:val="24"/>
        </w:rPr>
        <w:t xml:space="preserve"> зарегистрированного Управлением Федеральной службы государственной регистрации, кадастра и картографии по Краснодарскому краю</w:t>
      </w:r>
      <w:r w:rsidR="000F4523" w:rsidRPr="00D511B2">
        <w:rPr>
          <w:sz w:val="24"/>
          <w:szCs w:val="24"/>
        </w:rPr>
        <w:t xml:space="preserve"> </w:t>
      </w:r>
      <w:r w:rsidR="00472B36" w:rsidRPr="00D511B2">
        <w:rPr>
          <w:sz w:val="24"/>
          <w:szCs w:val="24"/>
        </w:rPr>
        <w:t xml:space="preserve">12.09.2022 за номером регистрации 23:44:0505001:400-23/246/2022-12, </w:t>
      </w:r>
      <w:r w:rsidR="000F4523" w:rsidRPr="00D511B2">
        <w:rPr>
          <w:sz w:val="24"/>
          <w:szCs w:val="24"/>
        </w:rPr>
        <w:t>Определения Арбитражного суда Краснодарского края от 19.03.2023</w:t>
      </w:r>
      <w:r w:rsidR="00483C63" w:rsidRPr="00D511B2">
        <w:rPr>
          <w:sz w:val="24"/>
          <w:szCs w:val="24"/>
        </w:rPr>
        <w:t xml:space="preserve"> по делу № </w:t>
      </w:r>
      <w:r w:rsidR="00D35442" w:rsidRPr="00D511B2">
        <w:rPr>
          <w:sz w:val="24"/>
          <w:szCs w:val="24"/>
        </w:rPr>
        <w:t xml:space="preserve">А32-54822/2022 </w:t>
      </w:r>
      <w:r w:rsidR="00483C63" w:rsidRPr="00D511B2">
        <w:rPr>
          <w:sz w:val="24"/>
          <w:szCs w:val="24"/>
        </w:rPr>
        <w:t>56/366-Б, Договор</w:t>
      </w:r>
      <w:r w:rsidR="005B3021" w:rsidRPr="00D511B2">
        <w:rPr>
          <w:sz w:val="24"/>
          <w:szCs w:val="24"/>
        </w:rPr>
        <w:t xml:space="preserve">а </w:t>
      </w:r>
      <w:r w:rsidR="00483C63" w:rsidRPr="00D511B2">
        <w:rPr>
          <w:sz w:val="24"/>
          <w:szCs w:val="24"/>
        </w:rPr>
        <w:t xml:space="preserve"> передач</w:t>
      </w:r>
      <w:r w:rsidR="005B3021" w:rsidRPr="00D511B2">
        <w:rPr>
          <w:sz w:val="24"/>
          <w:szCs w:val="24"/>
        </w:rPr>
        <w:t>и</w:t>
      </w:r>
      <w:r w:rsidR="00483C63" w:rsidRPr="00D511B2">
        <w:rPr>
          <w:sz w:val="24"/>
          <w:szCs w:val="24"/>
        </w:rPr>
        <w:t xml:space="preserve"> </w:t>
      </w:r>
      <w:r w:rsidR="005B3021" w:rsidRPr="00D511B2">
        <w:rPr>
          <w:sz w:val="24"/>
          <w:szCs w:val="24"/>
        </w:rPr>
        <w:t>земельного участка с находящимися на нем объектом (объектами) незавершенного строительства и неотдел</w:t>
      </w:r>
      <w:r w:rsidR="006D28E4" w:rsidRPr="00D511B2">
        <w:rPr>
          <w:sz w:val="24"/>
          <w:szCs w:val="24"/>
        </w:rPr>
        <w:t>имыми улучшениями от 27.03.2024, зарегистрированного Управлением Федеральной службы</w:t>
      </w:r>
      <w:proofErr w:type="gramEnd"/>
      <w:r w:rsidR="006D28E4" w:rsidRPr="00D511B2">
        <w:rPr>
          <w:sz w:val="24"/>
          <w:szCs w:val="24"/>
        </w:rPr>
        <w:t xml:space="preserve"> </w:t>
      </w:r>
      <w:r w:rsidR="006D28E4" w:rsidRPr="00D511B2">
        <w:rPr>
          <w:sz w:val="24"/>
          <w:szCs w:val="24"/>
        </w:rPr>
        <w:lastRenderedPageBreak/>
        <w:t>государственной регистрации, кадастра и картографии по Краснодарскому краю за номером регистрации</w:t>
      </w:r>
      <w:r w:rsidR="00D35442" w:rsidRPr="00D511B2">
        <w:rPr>
          <w:sz w:val="24"/>
          <w:szCs w:val="24"/>
        </w:rPr>
        <w:t xml:space="preserve"> 23:44:0505001:400-23/246/2024-15.</w:t>
      </w:r>
    </w:p>
    <w:p w:rsidR="00FD3D81" w:rsidRPr="00D511B2" w:rsidRDefault="00C9742C">
      <w:pPr>
        <w:pStyle w:val="af"/>
        <w:tabs>
          <w:tab w:val="left" w:pos="0"/>
        </w:tabs>
        <w:ind w:firstLine="567"/>
        <w:rPr>
          <w:b/>
        </w:rPr>
      </w:pPr>
      <w:r w:rsidRPr="00D511B2">
        <w:t>1.3.</w:t>
      </w:r>
      <w:r w:rsidRPr="00D511B2">
        <w:rPr>
          <w:b/>
          <w:bCs/>
        </w:rPr>
        <w:t xml:space="preserve"> </w:t>
      </w:r>
      <w:r w:rsidR="003141D7" w:rsidRPr="00B62852">
        <w:rPr>
          <w:b/>
          <w:bCs/>
        </w:rPr>
        <w:t>Объектом долевого строительства</w:t>
      </w:r>
      <w:r w:rsidR="003141D7" w:rsidRPr="00B62852">
        <w:t xml:space="preserve"> (далее - «</w:t>
      </w:r>
      <w:r w:rsidR="003141D7" w:rsidRPr="00B62852">
        <w:rPr>
          <w:b/>
        </w:rPr>
        <w:t>Объект</w:t>
      </w:r>
      <w:r w:rsidR="003141D7" w:rsidRPr="00B62852">
        <w:t xml:space="preserve">») по настоящему договору является </w:t>
      </w:r>
      <w:r w:rsidR="003141D7" w:rsidRPr="00B62852">
        <w:rPr>
          <w:highlight w:val="yellow"/>
        </w:rPr>
        <w:t>(Выбрать нужный вариант)  ВАРИАНТ 1:</w:t>
      </w:r>
      <w:r w:rsidR="003141D7" w:rsidRPr="00B62852">
        <w:t xml:space="preserve"> </w:t>
      </w:r>
      <w:r w:rsidR="003141D7" w:rsidRPr="00B62852">
        <w:rPr>
          <w:b/>
        </w:rPr>
        <w:t>квартира</w:t>
      </w:r>
    </w:p>
    <w:p w:rsidR="00FD3D81" w:rsidRPr="00D511B2" w:rsidRDefault="00FD3D81">
      <w:pPr>
        <w:pStyle w:val="af"/>
        <w:tabs>
          <w:tab w:val="left" w:pos="0"/>
        </w:tabs>
        <w:rPr>
          <w:b/>
          <w:bCs/>
        </w:rPr>
      </w:pPr>
    </w:p>
    <w:tbl>
      <w:tblPr>
        <w:tblW w:w="10077" w:type="dxa"/>
        <w:tblInd w:w="224" w:type="dxa"/>
        <w:tblLayout w:type="fixed"/>
        <w:tblLook w:val="01E0" w:firstRow="1" w:lastRow="1" w:firstColumn="1" w:lastColumn="1" w:noHBand="0" w:noVBand="0"/>
      </w:tblPr>
      <w:tblGrid>
        <w:gridCol w:w="921"/>
        <w:gridCol w:w="7473"/>
        <w:gridCol w:w="841"/>
        <w:gridCol w:w="842"/>
      </w:tblGrid>
      <w:tr w:rsidR="00D511B2" w:rsidRPr="00D511B2" w:rsidTr="003141D7">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jc w:val="both"/>
              <w:rPr>
                <w:rFonts w:ascii="Times New Roman" w:hAnsi="Times New Roman"/>
                <w:sz w:val="24"/>
                <w:szCs w:val="24"/>
              </w:rPr>
            </w:pPr>
            <w:r w:rsidRPr="00D511B2">
              <w:rPr>
                <w:rFonts w:ascii="Times New Roman" w:hAnsi="Times New Roman"/>
                <w:sz w:val="24"/>
                <w:szCs w:val="24"/>
              </w:rPr>
              <w:t>1.3.1.</w:t>
            </w:r>
          </w:p>
        </w:tc>
        <w:tc>
          <w:tcPr>
            <w:tcW w:w="7473"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jc w:val="both"/>
              <w:rPr>
                <w:rFonts w:ascii="Times New Roman" w:hAnsi="Times New Roman"/>
                <w:sz w:val="24"/>
                <w:szCs w:val="24"/>
              </w:rPr>
            </w:pPr>
            <w:r w:rsidRPr="00D511B2">
              <w:rPr>
                <w:rFonts w:ascii="Times New Roman" w:hAnsi="Times New Roman"/>
                <w:sz w:val="24"/>
                <w:szCs w:val="24"/>
              </w:rPr>
              <w:t xml:space="preserve">Литер </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D511B2" w:rsidRDefault="00D35442" w:rsidP="00C71BD1">
            <w:pPr>
              <w:pStyle w:val="ConsNonformat"/>
              <w:jc w:val="center"/>
              <w:rPr>
                <w:rFonts w:ascii="Times New Roman" w:hAnsi="Times New Roman"/>
                <w:b/>
                <w:sz w:val="24"/>
                <w:szCs w:val="24"/>
              </w:rPr>
            </w:pPr>
            <w:r w:rsidRPr="00D511B2">
              <w:rPr>
                <w:rFonts w:ascii="Times New Roman" w:hAnsi="Times New Roman"/>
                <w:b/>
                <w:sz w:val="24"/>
                <w:szCs w:val="24"/>
              </w:rPr>
              <w:t>__</w:t>
            </w:r>
          </w:p>
          <w:p w:rsidR="00D35442" w:rsidRPr="00D511B2" w:rsidRDefault="00D35442" w:rsidP="00C71BD1">
            <w:pPr>
              <w:pStyle w:val="ConsNonformat"/>
              <w:jc w:val="center"/>
              <w:rPr>
                <w:rFonts w:ascii="Times New Roman" w:hAnsi="Times New Roman"/>
                <w:b/>
                <w:sz w:val="24"/>
                <w:szCs w:val="24"/>
              </w:rPr>
            </w:pPr>
          </w:p>
        </w:tc>
      </w:tr>
      <w:tr w:rsidR="00D511B2" w:rsidRPr="00D511B2" w:rsidTr="003141D7">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jc w:val="both"/>
              <w:rPr>
                <w:rFonts w:ascii="Times New Roman" w:hAnsi="Times New Roman"/>
                <w:sz w:val="24"/>
                <w:szCs w:val="24"/>
              </w:rPr>
            </w:pPr>
            <w:r w:rsidRPr="00D511B2">
              <w:rPr>
                <w:rFonts w:ascii="Times New Roman" w:hAnsi="Times New Roman"/>
                <w:sz w:val="24"/>
                <w:szCs w:val="24"/>
              </w:rPr>
              <w:t>1.3.2.</w:t>
            </w:r>
          </w:p>
        </w:tc>
        <w:tc>
          <w:tcPr>
            <w:tcW w:w="7473"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jc w:val="both"/>
              <w:rPr>
                <w:rFonts w:ascii="Times New Roman" w:hAnsi="Times New Roman"/>
                <w:sz w:val="24"/>
                <w:szCs w:val="24"/>
              </w:rPr>
            </w:pPr>
            <w:r w:rsidRPr="00D511B2">
              <w:rPr>
                <w:rFonts w:ascii="Times New Roman" w:hAnsi="Times New Roman"/>
                <w:sz w:val="24"/>
                <w:szCs w:val="24"/>
              </w:rPr>
              <w:t>Строительный номер (условный номер в соответствии с проектной декларацией)</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tc>
      </w:tr>
      <w:tr w:rsidR="00D511B2" w:rsidRPr="00D511B2" w:rsidTr="003141D7">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jc w:val="both"/>
              <w:rPr>
                <w:rFonts w:ascii="Times New Roman" w:hAnsi="Times New Roman"/>
                <w:sz w:val="24"/>
                <w:szCs w:val="24"/>
              </w:rPr>
            </w:pPr>
            <w:r w:rsidRPr="00D511B2">
              <w:rPr>
                <w:rFonts w:ascii="Times New Roman" w:hAnsi="Times New Roman"/>
                <w:sz w:val="24"/>
                <w:szCs w:val="24"/>
              </w:rPr>
              <w:t>1.3.3.</w:t>
            </w:r>
          </w:p>
        </w:tc>
        <w:tc>
          <w:tcPr>
            <w:tcW w:w="7473"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jc w:val="both"/>
              <w:rPr>
                <w:rFonts w:ascii="Times New Roman" w:hAnsi="Times New Roman"/>
                <w:sz w:val="24"/>
                <w:szCs w:val="24"/>
              </w:rPr>
            </w:pPr>
            <w:r w:rsidRPr="00D511B2">
              <w:rPr>
                <w:rFonts w:ascii="Times New Roman" w:hAnsi="Times New Roman"/>
                <w:sz w:val="24"/>
                <w:szCs w:val="24"/>
              </w:rPr>
              <w:t>Количество жилых комнат</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p w:rsidR="00D35442" w:rsidRPr="00D511B2" w:rsidRDefault="00D35442">
            <w:pPr>
              <w:pStyle w:val="ConsNonformat"/>
              <w:jc w:val="center"/>
              <w:rPr>
                <w:rFonts w:ascii="Times New Roman" w:hAnsi="Times New Roman"/>
                <w:b/>
                <w:sz w:val="24"/>
                <w:szCs w:val="24"/>
              </w:rPr>
            </w:pPr>
          </w:p>
        </w:tc>
      </w:tr>
      <w:tr w:rsidR="00D511B2" w:rsidRPr="00D511B2" w:rsidTr="003141D7">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jc w:val="both"/>
              <w:rPr>
                <w:rFonts w:ascii="Times New Roman" w:hAnsi="Times New Roman"/>
                <w:sz w:val="24"/>
                <w:szCs w:val="24"/>
              </w:rPr>
            </w:pPr>
            <w:r w:rsidRPr="00D511B2">
              <w:rPr>
                <w:rFonts w:ascii="Times New Roman" w:hAnsi="Times New Roman"/>
                <w:sz w:val="24"/>
                <w:szCs w:val="24"/>
              </w:rPr>
              <w:t>1.3.4.</w:t>
            </w:r>
          </w:p>
        </w:tc>
        <w:tc>
          <w:tcPr>
            <w:tcW w:w="7473"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jc w:val="both"/>
              <w:rPr>
                <w:rFonts w:ascii="Times New Roman" w:hAnsi="Times New Roman"/>
                <w:sz w:val="24"/>
                <w:szCs w:val="24"/>
              </w:rPr>
            </w:pPr>
            <w:r w:rsidRPr="00D511B2">
              <w:rPr>
                <w:rFonts w:ascii="Times New Roman" w:hAnsi="Times New Roman"/>
                <w:sz w:val="24"/>
                <w:szCs w:val="24"/>
              </w:rPr>
              <w:t>Этаж</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p w:rsidR="00D35442" w:rsidRPr="00D511B2" w:rsidRDefault="00D35442">
            <w:pPr>
              <w:pStyle w:val="ConsNonformat"/>
              <w:jc w:val="center"/>
              <w:rPr>
                <w:rFonts w:ascii="Times New Roman" w:hAnsi="Times New Roman"/>
                <w:b/>
                <w:sz w:val="24"/>
                <w:szCs w:val="24"/>
              </w:rPr>
            </w:pPr>
          </w:p>
        </w:tc>
      </w:tr>
      <w:tr w:rsidR="00D511B2" w:rsidRPr="00D511B2" w:rsidTr="003141D7">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jc w:val="both"/>
              <w:rPr>
                <w:rFonts w:ascii="Times New Roman" w:hAnsi="Times New Roman"/>
                <w:sz w:val="24"/>
                <w:szCs w:val="24"/>
              </w:rPr>
            </w:pPr>
            <w:r w:rsidRPr="00D511B2">
              <w:rPr>
                <w:rFonts w:ascii="Times New Roman" w:hAnsi="Times New Roman"/>
                <w:sz w:val="24"/>
                <w:szCs w:val="24"/>
              </w:rPr>
              <w:t>1.3.5.</w:t>
            </w:r>
          </w:p>
        </w:tc>
        <w:tc>
          <w:tcPr>
            <w:tcW w:w="7473"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jc w:val="both"/>
              <w:rPr>
                <w:rFonts w:ascii="Times New Roman" w:hAnsi="Times New Roman"/>
                <w:sz w:val="24"/>
                <w:szCs w:val="24"/>
              </w:rPr>
            </w:pPr>
            <w:r w:rsidRPr="00D511B2">
              <w:rPr>
                <w:rFonts w:ascii="Times New Roman" w:hAnsi="Times New Roman"/>
                <w:sz w:val="24"/>
                <w:szCs w:val="24"/>
              </w:rPr>
              <w:t>Подъезд</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p w:rsidR="00D35442" w:rsidRPr="00D511B2" w:rsidRDefault="00D35442">
            <w:pPr>
              <w:pStyle w:val="ConsNonformat"/>
              <w:jc w:val="center"/>
              <w:rPr>
                <w:rFonts w:ascii="Times New Roman" w:hAnsi="Times New Roman"/>
                <w:b/>
                <w:sz w:val="24"/>
                <w:szCs w:val="24"/>
              </w:rPr>
            </w:pPr>
          </w:p>
        </w:tc>
      </w:tr>
      <w:tr w:rsidR="00D511B2" w:rsidRPr="00D511B2" w:rsidTr="003141D7">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rPr>
                <w:rFonts w:ascii="Times New Roman" w:hAnsi="Times New Roman"/>
                <w:sz w:val="24"/>
                <w:szCs w:val="24"/>
              </w:rPr>
            </w:pPr>
            <w:r w:rsidRPr="00D511B2">
              <w:rPr>
                <w:rFonts w:ascii="Times New Roman" w:hAnsi="Times New Roman"/>
                <w:sz w:val="24"/>
                <w:szCs w:val="24"/>
              </w:rPr>
              <w:t>1.3.6.</w:t>
            </w:r>
          </w:p>
        </w:tc>
        <w:tc>
          <w:tcPr>
            <w:tcW w:w="7473"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rPr>
                <w:rFonts w:ascii="Times New Roman" w:hAnsi="Times New Roman"/>
                <w:sz w:val="24"/>
                <w:szCs w:val="24"/>
              </w:rPr>
            </w:pPr>
            <w:r w:rsidRPr="00D511B2">
              <w:rPr>
                <w:rFonts w:ascii="Times New Roman" w:hAnsi="Times New Roman"/>
                <w:sz w:val="24"/>
                <w:szCs w:val="24"/>
              </w:rPr>
              <w:t>Общая/жилая проектная площадь объекта без учета площади балкона</w:t>
            </w:r>
            <w:r w:rsidR="00F0187B" w:rsidRPr="00D511B2">
              <w:rPr>
                <w:rFonts w:ascii="Times New Roman" w:hAnsi="Times New Roman"/>
                <w:sz w:val="24"/>
                <w:szCs w:val="24"/>
              </w:rPr>
              <w:t>/лоджии</w:t>
            </w:r>
            <w:r w:rsidRPr="00D511B2">
              <w:rPr>
                <w:rFonts w:ascii="Times New Roman" w:hAnsi="Times New Roman"/>
                <w:sz w:val="24"/>
                <w:szCs w:val="24"/>
              </w:rPr>
              <w:t xml:space="preserve"> (м</w:t>
            </w:r>
            <w:proofErr w:type="gramStart"/>
            <w:r w:rsidRPr="00D511B2">
              <w:rPr>
                <w:rFonts w:ascii="Times New Roman" w:hAnsi="Times New Roman"/>
                <w:sz w:val="24"/>
                <w:szCs w:val="24"/>
              </w:rPr>
              <w:t>2</w:t>
            </w:r>
            <w:proofErr w:type="gramEnd"/>
            <w:r w:rsidRPr="00D511B2">
              <w:rPr>
                <w:rFonts w:ascii="Times New Roman" w:hAnsi="Times New Roman"/>
                <w:sz w:val="24"/>
                <w:szCs w:val="24"/>
              </w:rPr>
              <w:t>)</w:t>
            </w:r>
          </w:p>
        </w:tc>
        <w:tc>
          <w:tcPr>
            <w:tcW w:w="841" w:type="dxa"/>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tc>
        <w:tc>
          <w:tcPr>
            <w:tcW w:w="842" w:type="dxa"/>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tc>
      </w:tr>
      <w:tr w:rsidR="00D511B2" w:rsidRPr="00D511B2" w:rsidTr="003141D7">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rPr>
                <w:rFonts w:ascii="Times New Roman" w:hAnsi="Times New Roman"/>
                <w:sz w:val="24"/>
                <w:szCs w:val="24"/>
              </w:rPr>
            </w:pPr>
            <w:r w:rsidRPr="00D511B2">
              <w:rPr>
                <w:rFonts w:ascii="Times New Roman" w:hAnsi="Times New Roman"/>
                <w:sz w:val="24"/>
                <w:szCs w:val="24"/>
              </w:rPr>
              <w:t>1.3.7.</w:t>
            </w:r>
          </w:p>
        </w:tc>
        <w:tc>
          <w:tcPr>
            <w:tcW w:w="7473" w:type="dxa"/>
            <w:tcBorders>
              <w:top w:val="single" w:sz="6" w:space="0" w:color="000000"/>
              <w:left w:val="single" w:sz="6" w:space="0" w:color="000000"/>
              <w:bottom w:val="single" w:sz="6" w:space="0" w:color="000000"/>
              <w:right w:val="single" w:sz="6" w:space="0" w:color="000000"/>
            </w:tcBorders>
          </w:tcPr>
          <w:p w:rsidR="00FD3D81" w:rsidRPr="00D511B2" w:rsidRDefault="00C9742C" w:rsidP="00F80286">
            <w:pPr>
              <w:pStyle w:val="ConsNonformat"/>
              <w:rPr>
                <w:rFonts w:ascii="Times New Roman" w:hAnsi="Times New Roman"/>
                <w:sz w:val="24"/>
                <w:szCs w:val="24"/>
              </w:rPr>
            </w:pPr>
            <w:r w:rsidRPr="00D511B2">
              <w:rPr>
                <w:rFonts w:ascii="Times New Roman" w:hAnsi="Times New Roman"/>
                <w:sz w:val="24"/>
                <w:szCs w:val="24"/>
              </w:rPr>
              <w:t>Проектная площадь балкона</w:t>
            </w:r>
            <w:r w:rsidR="00F0187B" w:rsidRPr="00D511B2">
              <w:rPr>
                <w:rFonts w:ascii="Times New Roman" w:hAnsi="Times New Roman"/>
                <w:sz w:val="24"/>
                <w:szCs w:val="24"/>
              </w:rPr>
              <w:t>/лоджии</w:t>
            </w:r>
            <w:r w:rsidRPr="00D511B2">
              <w:rPr>
                <w:rFonts w:ascii="Times New Roman" w:hAnsi="Times New Roman"/>
                <w:sz w:val="24"/>
                <w:szCs w:val="24"/>
              </w:rPr>
              <w:t xml:space="preserve"> (общая/с понижающим коэффициентом 0,3</w:t>
            </w:r>
            <w:r w:rsidR="00F0187B" w:rsidRPr="00D511B2">
              <w:rPr>
                <w:rFonts w:ascii="Times New Roman" w:hAnsi="Times New Roman"/>
                <w:sz w:val="24"/>
                <w:szCs w:val="24"/>
              </w:rPr>
              <w:t>/0,5</w:t>
            </w:r>
            <w:r w:rsidRPr="00D511B2">
              <w:rPr>
                <w:rFonts w:ascii="Times New Roman" w:hAnsi="Times New Roman"/>
                <w:sz w:val="24"/>
                <w:szCs w:val="24"/>
              </w:rPr>
              <w:t>) (м</w:t>
            </w:r>
            <w:proofErr w:type="gramStart"/>
            <w:r w:rsidRPr="00D511B2">
              <w:rPr>
                <w:rFonts w:ascii="Times New Roman" w:hAnsi="Times New Roman"/>
                <w:sz w:val="24"/>
                <w:szCs w:val="24"/>
              </w:rPr>
              <w:t>2</w:t>
            </w:r>
            <w:proofErr w:type="gramEnd"/>
            <w:r w:rsidRPr="00D511B2">
              <w:rPr>
                <w:rFonts w:ascii="Times New Roman" w:hAnsi="Times New Roman"/>
                <w:sz w:val="24"/>
                <w:szCs w:val="24"/>
              </w:rPr>
              <w:t>)</w:t>
            </w:r>
          </w:p>
        </w:tc>
        <w:tc>
          <w:tcPr>
            <w:tcW w:w="841" w:type="dxa"/>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tc>
        <w:tc>
          <w:tcPr>
            <w:tcW w:w="842" w:type="dxa"/>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tc>
      </w:tr>
      <w:tr w:rsidR="00D511B2" w:rsidRPr="00D511B2" w:rsidTr="003141D7">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rPr>
                <w:rFonts w:ascii="Times New Roman" w:hAnsi="Times New Roman"/>
                <w:sz w:val="24"/>
                <w:szCs w:val="24"/>
              </w:rPr>
            </w:pPr>
            <w:r w:rsidRPr="00D511B2">
              <w:rPr>
                <w:rFonts w:ascii="Times New Roman" w:hAnsi="Times New Roman"/>
                <w:sz w:val="24"/>
                <w:szCs w:val="24"/>
              </w:rPr>
              <w:t>1.3.8.</w:t>
            </w:r>
          </w:p>
        </w:tc>
        <w:tc>
          <w:tcPr>
            <w:tcW w:w="7473"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rPr>
                <w:rFonts w:ascii="Times New Roman" w:hAnsi="Times New Roman"/>
                <w:sz w:val="24"/>
                <w:szCs w:val="24"/>
              </w:rPr>
            </w:pPr>
            <w:r w:rsidRPr="00D511B2">
              <w:rPr>
                <w:rFonts w:ascii="Times New Roman" w:hAnsi="Times New Roman"/>
                <w:sz w:val="24"/>
                <w:szCs w:val="24"/>
              </w:rPr>
              <w:t>Общая площадь объекта с понижающим коэффициентом площади балкона</w:t>
            </w:r>
            <w:r w:rsidR="00F0187B" w:rsidRPr="00D511B2">
              <w:rPr>
                <w:rFonts w:ascii="Times New Roman" w:hAnsi="Times New Roman"/>
                <w:sz w:val="24"/>
                <w:szCs w:val="24"/>
              </w:rPr>
              <w:t>/лоджии</w:t>
            </w:r>
            <w:r w:rsidRPr="00D511B2">
              <w:rPr>
                <w:rFonts w:ascii="Times New Roman" w:hAnsi="Times New Roman"/>
                <w:sz w:val="24"/>
                <w:szCs w:val="24"/>
              </w:rPr>
              <w:t xml:space="preserve"> (м</w:t>
            </w:r>
            <w:proofErr w:type="gramStart"/>
            <w:r w:rsidRPr="00D511B2">
              <w:rPr>
                <w:rFonts w:ascii="Times New Roman" w:hAnsi="Times New Roman"/>
                <w:sz w:val="24"/>
                <w:szCs w:val="24"/>
              </w:rPr>
              <w:t>2</w:t>
            </w:r>
            <w:proofErr w:type="gramEnd"/>
            <w:r w:rsidRPr="00D511B2">
              <w:rPr>
                <w:rFonts w:ascii="Times New Roman" w:hAnsi="Times New Roman"/>
                <w:sz w:val="24"/>
                <w:szCs w:val="24"/>
              </w:rPr>
              <w:t>)</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tc>
      </w:tr>
    </w:tbl>
    <w:p w:rsidR="003141D7" w:rsidRDefault="003141D7" w:rsidP="003141D7">
      <w:pPr>
        <w:pStyle w:val="af"/>
        <w:ind w:left="-426" w:right="-2" w:firstLine="568"/>
        <w:rPr>
          <w:bCs/>
          <w:highlight w:val="yellow"/>
        </w:rPr>
      </w:pPr>
    </w:p>
    <w:p w:rsidR="003141D7" w:rsidRPr="00B62852" w:rsidRDefault="003141D7" w:rsidP="003141D7">
      <w:pPr>
        <w:pStyle w:val="af"/>
        <w:ind w:left="-426" w:right="-2" w:firstLine="568"/>
        <w:rPr>
          <w:bCs/>
        </w:rPr>
      </w:pPr>
      <w:r w:rsidRPr="00B62852">
        <w:rPr>
          <w:bCs/>
          <w:highlight w:val="yellow"/>
        </w:rPr>
        <w:t>ВАРИАНТ 2: нежилое помещение</w:t>
      </w:r>
    </w:p>
    <w:tbl>
      <w:tblPr>
        <w:tblW w:w="10064" w:type="dxa"/>
        <w:tblInd w:w="250" w:type="dxa"/>
        <w:tblLayout w:type="fixed"/>
        <w:tblLook w:val="04A0" w:firstRow="1" w:lastRow="0" w:firstColumn="1" w:lastColumn="0" w:noHBand="0" w:noVBand="1"/>
      </w:tblPr>
      <w:tblGrid>
        <w:gridCol w:w="8363"/>
        <w:gridCol w:w="1701"/>
      </w:tblGrid>
      <w:tr w:rsidR="003141D7" w:rsidRPr="00B62852" w:rsidTr="00FB04A8">
        <w:trPr>
          <w:trHeight w:val="229"/>
        </w:trPr>
        <w:tc>
          <w:tcPr>
            <w:tcW w:w="8363" w:type="dxa"/>
            <w:tcBorders>
              <w:top w:val="single" w:sz="6" w:space="0" w:color="000000"/>
              <w:left w:val="single" w:sz="6" w:space="0" w:color="000000"/>
              <w:bottom w:val="single" w:sz="6" w:space="0" w:color="000000"/>
              <w:right w:val="nil"/>
            </w:tcBorders>
            <w:vAlign w:val="center"/>
            <w:hideMark/>
          </w:tcPr>
          <w:p w:rsidR="003141D7" w:rsidRPr="00B62852" w:rsidRDefault="003141D7" w:rsidP="00FB04A8">
            <w:pPr>
              <w:pStyle w:val="ConsNonformat"/>
              <w:spacing w:line="228" w:lineRule="auto"/>
              <w:ind w:left="-142" w:firstLine="187"/>
              <w:jc w:val="both"/>
              <w:rPr>
                <w:sz w:val="24"/>
                <w:szCs w:val="24"/>
              </w:rPr>
            </w:pPr>
            <w:r w:rsidRPr="00B62852">
              <w:rPr>
                <w:rFonts w:ascii="Times New Roman" w:hAnsi="Times New Roman"/>
                <w:sz w:val="24"/>
                <w:szCs w:val="24"/>
              </w:rPr>
              <w:t>Условный номер нежилого помещения</w:t>
            </w:r>
          </w:p>
        </w:tc>
        <w:tc>
          <w:tcPr>
            <w:tcW w:w="1701" w:type="dxa"/>
            <w:tcBorders>
              <w:top w:val="single" w:sz="6" w:space="0" w:color="000000"/>
              <w:left w:val="single" w:sz="6" w:space="0" w:color="000000"/>
              <w:bottom w:val="single" w:sz="6" w:space="0" w:color="000000"/>
              <w:right w:val="single" w:sz="6" w:space="0" w:color="000000"/>
            </w:tcBorders>
            <w:vAlign w:val="center"/>
          </w:tcPr>
          <w:p w:rsidR="003141D7" w:rsidRPr="00B62852" w:rsidRDefault="003141D7" w:rsidP="00FB04A8">
            <w:pPr>
              <w:pStyle w:val="ConsNonformat"/>
              <w:spacing w:line="228" w:lineRule="auto"/>
              <w:ind w:left="-142" w:firstLine="568"/>
              <w:jc w:val="center"/>
              <w:rPr>
                <w:sz w:val="24"/>
                <w:szCs w:val="24"/>
              </w:rPr>
            </w:pPr>
          </w:p>
        </w:tc>
      </w:tr>
      <w:tr w:rsidR="003141D7" w:rsidRPr="00B62852" w:rsidTr="00FB04A8">
        <w:trPr>
          <w:trHeight w:val="241"/>
        </w:trPr>
        <w:tc>
          <w:tcPr>
            <w:tcW w:w="8363" w:type="dxa"/>
            <w:tcBorders>
              <w:top w:val="single" w:sz="6" w:space="0" w:color="000000"/>
              <w:left w:val="single" w:sz="6" w:space="0" w:color="000000"/>
              <w:bottom w:val="single" w:sz="6" w:space="0" w:color="000000"/>
              <w:right w:val="nil"/>
            </w:tcBorders>
            <w:vAlign w:val="center"/>
            <w:hideMark/>
          </w:tcPr>
          <w:p w:rsidR="003141D7" w:rsidRPr="00B62852" w:rsidRDefault="003141D7" w:rsidP="00FB04A8">
            <w:pPr>
              <w:pStyle w:val="ConsNonformat"/>
              <w:spacing w:line="228" w:lineRule="auto"/>
              <w:ind w:left="-142" w:firstLine="187"/>
              <w:jc w:val="both"/>
              <w:rPr>
                <w:sz w:val="24"/>
                <w:szCs w:val="24"/>
              </w:rPr>
            </w:pPr>
            <w:r w:rsidRPr="00B62852">
              <w:rPr>
                <w:rFonts w:ascii="Times New Roman" w:hAnsi="Times New Roman"/>
                <w:sz w:val="24"/>
                <w:szCs w:val="24"/>
              </w:rPr>
              <w:t>Количество комнат</w:t>
            </w:r>
          </w:p>
        </w:tc>
        <w:tc>
          <w:tcPr>
            <w:tcW w:w="1701" w:type="dxa"/>
            <w:tcBorders>
              <w:top w:val="single" w:sz="6" w:space="0" w:color="000000"/>
              <w:left w:val="single" w:sz="6" w:space="0" w:color="000000"/>
              <w:bottom w:val="single" w:sz="6" w:space="0" w:color="000000"/>
              <w:right w:val="single" w:sz="6" w:space="0" w:color="000000"/>
            </w:tcBorders>
            <w:vAlign w:val="center"/>
          </w:tcPr>
          <w:p w:rsidR="003141D7" w:rsidRPr="00B62852" w:rsidRDefault="003141D7" w:rsidP="00FB04A8">
            <w:pPr>
              <w:pStyle w:val="ConsNonformat"/>
              <w:spacing w:line="228" w:lineRule="auto"/>
              <w:ind w:left="-142" w:firstLine="568"/>
              <w:jc w:val="center"/>
              <w:rPr>
                <w:sz w:val="24"/>
                <w:szCs w:val="24"/>
              </w:rPr>
            </w:pPr>
          </w:p>
        </w:tc>
      </w:tr>
      <w:tr w:rsidR="003141D7" w:rsidRPr="00B62852" w:rsidTr="00FB04A8">
        <w:trPr>
          <w:trHeight w:val="229"/>
        </w:trPr>
        <w:tc>
          <w:tcPr>
            <w:tcW w:w="8363" w:type="dxa"/>
            <w:tcBorders>
              <w:top w:val="single" w:sz="6" w:space="0" w:color="000000"/>
              <w:left w:val="single" w:sz="6" w:space="0" w:color="000000"/>
              <w:bottom w:val="single" w:sz="6" w:space="0" w:color="000000"/>
              <w:right w:val="nil"/>
            </w:tcBorders>
            <w:vAlign w:val="center"/>
            <w:hideMark/>
          </w:tcPr>
          <w:p w:rsidR="003141D7" w:rsidRPr="00B62852" w:rsidRDefault="003141D7" w:rsidP="00FB04A8">
            <w:pPr>
              <w:pStyle w:val="ConsNonformat"/>
              <w:spacing w:line="228" w:lineRule="auto"/>
              <w:ind w:left="-142" w:firstLine="187"/>
              <w:jc w:val="both"/>
              <w:rPr>
                <w:sz w:val="24"/>
                <w:szCs w:val="24"/>
              </w:rPr>
            </w:pPr>
            <w:r w:rsidRPr="00B62852">
              <w:rPr>
                <w:rFonts w:ascii="Times New Roman" w:hAnsi="Times New Roman"/>
                <w:sz w:val="24"/>
                <w:szCs w:val="24"/>
              </w:rPr>
              <w:t>Этаж</w:t>
            </w:r>
          </w:p>
        </w:tc>
        <w:tc>
          <w:tcPr>
            <w:tcW w:w="1701" w:type="dxa"/>
            <w:tcBorders>
              <w:top w:val="single" w:sz="6" w:space="0" w:color="000000"/>
              <w:left w:val="single" w:sz="6" w:space="0" w:color="000000"/>
              <w:bottom w:val="single" w:sz="6" w:space="0" w:color="000000"/>
              <w:right w:val="single" w:sz="6" w:space="0" w:color="000000"/>
            </w:tcBorders>
            <w:vAlign w:val="center"/>
          </w:tcPr>
          <w:p w:rsidR="003141D7" w:rsidRPr="00B62852" w:rsidRDefault="003141D7" w:rsidP="00FB04A8">
            <w:pPr>
              <w:pStyle w:val="ConsNonformat"/>
              <w:spacing w:line="228" w:lineRule="auto"/>
              <w:ind w:left="-142" w:firstLine="51"/>
              <w:jc w:val="center"/>
              <w:rPr>
                <w:sz w:val="24"/>
                <w:szCs w:val="24"/>
              </w:rPr>
            </w:pPr>
          </w:p>
        </w:tc>
      </w:tr>
      <w:tr w:rsidR="003141D7" w:rsidRPr="00B62852" w:rsidTr="00FB04A8">
        <w:trPr>
          <w:trHeight w:val="229"/>
        </w:trPr>
        <w:tc>
          <w:tcPr>
            <w:tcW w:w="8363" w:type="dxa"/>
            <w:tcBorders>
              <w:top w:val="single" w:sz="6" w:space="0" w:color="000000"/>
              <w:left w:val="single" w:sz="6" w:space="0" w:color="000000"/>
              <w:bottom w:val="single" w:sz="6" w:space="0" w:color="000000"/>
              <w:right w:val="nil"/>
            </w:tcBorders>
            <w:vAlign w:val="center"/>
            <w:hideMark/>
          </w:tcPr>
          <w:p w:rsidR="003141D7" w:rsidRPr="00B62852" w:rsidRDefault="003141D7" w:rsidP="00FB04A8">
            <w:pPr>
              <w:pStyle w:val="ConsNonformat"/>
              <w:spacing w:line="228" w:lineRule="auto"/>
              <w:ind w:left="-142" w:firstLine="187"/>
              <w:jc w:val="both"/>
              <w:rPr>
                <w:sz w:val="24"/>
                <w:szCs w:val="24"/>
              </w:rPr>
            </w:pPr>
            <w:r w:rsidRPr="00B62852">
              <w:rPr>
                <w:rFonts w:ascii="Times New Roman" w:hAnsi="Times New Roman"/>
                <w:sz w:val="24"/>
                <w:szCs w:val="24"/>
              </w:rPr>
              <w:t>Подъезд</w:t>
            </w:r>
          </w:p>
        </w:tc>
        <w:tc>
          <w:tcPr>
            <w:tcW w:w="1701" w:type="dxa"/>
            <w:tcBorders>
              <w:top w:val="single" w:sz="6" w:space="0" w:color="000000"/>
              <w:left w:val="single" w:sz="6" w:space="0" w:color="000000"/>
              <w:bottom w:val="single" w:sz="6" w:space="0" w:color="000000"/>
              <w:right w:val="single" w:sz="6" w:space="0" w:color="000000"/>
            </w:tcBorders>
            <w:vAlign w:val="center"/>
          </w:tcPr>
          <w:p w:rsidR="003141D7" w:rsidRPr="00B62852" w:rsidRDefault="003141D7" w:rsidP="00FB04A8">
            <w:pPr>
              <w:pStyle w:val="ConsNonformat"/>
              <w:spacing w:line="228" w:lineRule="auto"/>
              <w:ind w:left="-142" w:firstLine="51"/>
              <w:jc w:val="center"/>
              <w:rPr>
                <w:rFonts w:ascii="Times New Roman" w:hAnsi="Times New Roman"/>
                <w:b/>
                <w:sz w:val="24"/>
                <w:szCs w:val="24"/>
              </w:rPr>
            </w:pPr>
          </w:p>
        </w:tc>
      </w:tr>
      <w:tr w:rsidR="003141D7" w:rsidRPr="00B62852" w:rsidTr="00FB04A8">
        <w:trPr>
          <w:trHeight w:val="243"/>
        </w:trPr>
        <w:tc>
          <w:tcPr>
            <w:tcW w:w="8363" w:type="dxa"/>
            <w:tcBorders>
              <w:top w:val="single" w:sz="6" w:space="0" w:color="000000"/>
              <w:left w:val="single" w:sz="6" w:space="0" w:color="000000"/>
              <w:bottom w:val="single" w:sz="6" w:space="0" w:color="000000"/>
              <w:right w:val="nil"/>
            </w:tcBorders>
            <w:vAlign w:val="center"/>
          </w:tcPr>
          <w:p w:rsidR="003141D7" w:rsidRPr="00B62852" w:rsidRDefault="003141D7" w:rsidP="00FB04A8">
            <w:pPr>
              <w:pStyle w:val="ConsNonformat"/>
              <w:spacing w:line="228" w:lineRule="auto"/>
              <w:ind w:left="-142" w:firstLine="187"/>
              <w:jc w:val="both"/>
              <w:rPr>
                <w:sz w:val="24"/>
                <w:szCs w:val="24"/>
              </w:rPr>
            </w:pPr>
            <w:r w:rsidRPr="00B62852">
              <w:rPr>
                <w:rFonts w:ascii="Times New Roman" w:hAnsi="Times New Roman"/>
                <w:sz w:val="24"/>
                <w:szCs w:val="24"/>
              </w:rPr>
              <w:t xml:space="preserve">Общая площадь </w:t>
            </w:r>
          </w:p>
          <w:p w:rsidR="003141D7" w:rsidRPr="00B62852" w:rsidRDefault="003141D7" w:rsidP="00FB04A8">
            <w:pPr>
              <w:pStyle w:val="ConsNonformat"/>
              <w:spacing w:line="228" w:lineRule="auto"/>
              <w:ind w:left="-142" w:firstLine="187"/>
              <w:jc w:val="both"/>
              <w:rPr>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3141D7" w:rsidRPr="00B62852" w:rsidRDefault="003141D7" w:rsidP="00FB04A8">
            <w:pPr>
              <w:pStyle w:val="ConsNonformat"/>
              <w:spacing w:line="228" w:lineRule="auto"/>
              <w:ind w:left="-142" w:firstLine="51"/>
              <w:jc w:val="center"/>
              <w:rPr>
                <w:sz w:val="24"/>
                <w:szCs w:val="24"/>
              </w:rPr>
            </w:pPr>
          </w:p>
        </w:tc>
      </w:tr>
    </w:tbl>
    <w:p w:rsidR="00FD3D81" w:rsidRPr="00D511B2" w:rsidRDefault="00FD3D81">
      <w:pPr>
        <w:pStyle w:val="af"/>
        <w:tabs>
          <w:tab w:val="left" w:pos="0"/>
        </w:tabs>
        <w:ind w:firstLine="567"/>
        <w:rPr>
          <w:bCs/>
        </w:rPr>
      </w:pPr>
    </w:p>
    <w:p w:rsidR="00FD3D81" w:rsidRPr="00D511B2" w:rsidRDefault="00C9742C">
      <w:pPr>
        <w:pStyle w:val="af"/>
        <w:tabs>
          <w:tab w:val="left" w:pos="0"/>
        </w:tabs>
        <w:ind w:firstLine="567"/>
      </w:pPr>
      <w:r w:rsidRPr="00D511B2">
        <w:rPr>
          <w:bCs/>
        </w:rPr>
        <w:t xml:space="preserve">Наличие элементов внутренней отделки и элементов комплектации указаны в проектной декларации, размещенной в </w:t>
      </w:r>
      <w:r w:rsidRPr="00D511B2">
        <w:t xml:space="preserve">информационно-телекоммуникационной сети «Интернет» на сайте Единой информационной системы жилищного строительства по адресу </w:t>
      </w:r>
      <w:hyperlink r:id="rId8">
        <w:r w:rsidRPr="00D511B2">
          <w:t>https://наш.дом.рф/</w:t>
        </w:r>
      </w:hyperlink>
      <w:r w:rsidRPr="00D511B2">
        <w:t xml:space="preserve"> (далее по тексту именуется «</w:t>
      </w:r>
      <w:r w:rsidRPr="00D511B2">
        <w:rPr>
          <w:b/>
        </w:rPr>
        <w:t>Проектная декларация</w:t>
      </w:r>
      <w:r w:rsidRPr="00D511B2">
        <w:t>»).</w:t>
      </w:r>
    </w:p>
    <w:p w:rsidR="00FD3D81" w:rsidRPr="00D511B2" w:rsidRDefault="00C9742C">
      <w:pPr>
        <w:ind w:firstLine="567"/>
        <w:jc w:val="both"/>
        <w:rPr>
          <w:sz w:val="24"/>
          <w:szCs w:val="24"/>
        </w:rPr>
      </w:pPr>
      <w:r w:rsidRPr="00D511B2">
        <w:rPr>
          <w:sz w:val="24"/>
          <w:szCs w:val="24"/>
        </w:rPr>
        <w:t>1.4. Основные характеристики Дома (в соответствии с проектной документацией):</w:t>
      </w:r>
    </w:p>
    <w:p w:rsidR="00FD3D81" w:rsidRPr="00D511B2" w:rsidRDefault="00D93FD7">
      <w:pPr>
        <w:ind w:firstLine="567"/>
        <w:jc w:val="both"/>
        <w:rPr>
          <w:sz w:val="24"/>
          <w:szCs w:val="24"/>
        </w:rPr>
      </w:pPr>
      <w:r w:rsidRPr="00D511B2">
        <w:rPr>
          <w:sz w:val="24"/>
          <w:szCs w:val="24"/>
        </w:rPr>
        <w:t>Жилой 9-этажный дом в г. Кропоткин, МКР-1, 29/1</w:t>
      </w:r>
      <w:r w:rsidR="00C9742C" w:rsidRPr="00D511B2">
        <w:rPr>
          <w:sz w:val="24"/>
          <w:szCs w:val="24"/>
        </w:rPr>
        <w:t>:</w:t>
      </w:r>
    </w:p>
    <w:p w:rsidR="00746B73" w:rsidRPr="00D511B2" w:rsidRDefault="00746B73">
      <w:pPr>
        <w:ind w:firstLine="567"/>
        <w:jc w:val="both"/>
        <w:rPr>
          <w:sz w:val="24"/>
          <w:szCs w:val="24"/>
        </w:rPr>
      </w:pPr>
      <w:r w:rsidRPr="00D511B2">
        <w:rPr>
          <w:sz w:val="24"/>
          <w:szCs w:val="24"/>
        </w:rPr>
        <w:t xml:space="preserve">10 (9 - надземных, 1 – </w:t>
      </w:r>
      <w:r w:rsidR="00102860" w:rsidRPr="00D511B2">
        <w:rPr>
          <w:sz w:val="24"/>
          <w:szCs w:val="24"/>
        </w:rPr>
        <w:t>подвальный</w:t>
      </w:r>
      <w:r w:rsidRPr="00D511B2">
        <w:rPr>
          <w:sz w:val="24"/>
          <w:szCs w:val="24"/>
        </w:rPr>
        <w:t>);</w:t>
      </w:r>
    </w:p>
    <w:p w:rsidR="00FD3D81" w:rsidRPr="00D511B2" w:rsidRDefault="00F0187B">
      <w:pPr>
        <w:ind w:firstLine="567"/>
        <w:jc w:val="both"/>
        <w:rPr>
          <w:sz w:val="24"/>
          <w:szCs w:val="24"/>
        </w:rPr>
      </w:pPr>
      <w:r w:rsidRPr="00D511B2">
        <w:rPr>
          <w:sz w:val="24"/>
          <w:szCs w:val="24"/>
        </w:rPr>
        <w:t>П</w:t>
      </w:r>
      <w:r w:rsidR="00C9742C" w:rsidRPr="00D511B2">
        <w:rPr>
          <w:sz w:val="24"/>
          <w:szCs w:val="24"/>
        </w:rPr>
        <w:t xml:space="preserve">лощадь – </w:t>
      </w:r>
      <w:r w:rsidR="00F97AF4" w:rsidRPr="00D511B2">
        <w:rPr>
          <w:sz w:val="24"/>
          <w:szCs w:val="24"/>
        </w:rPr>
        <w:t>17374,54</w:t>
      </w:r>
      <w:r w:rsidR="00D93FD7" w:rsidRPr="00D511B2">
        <w:rPr>
          <w:sz w:val="24"/>
          <w:szCs w:val="24"/>
        </w:rPr>
        <w:t xml:space="preserve"> </w:t>
      </w:r>
      <w:proofErr w:type="spellStart"/>
      <w:r w:rsidR="00C9742C" w:rsidRPr="00D511B2">
        <w:rPr>
          <w:sz w:val="24"/>
          <w:szCs w:val="24"/>
        </w:rPr>
        <w:t>кв.м</w:t>
      </w:r>
      <w:proofErr w:type="spellEnd"/>
      <w:r w:rsidR="00C9742C" w:rsidRPr="00D511B2">
        <w:rPr>
          <w:sz w:val="24"/>
          <w:szCs w:val="24"/>
        </w:rPr>
        <w:t>.;</w:t>
      </w:r>
    </w:p>
    <w:p w:rsidR="00FD3D81" w:rsidRPr="00D511B2" w:rsidRDefault="00C9742C" w:rsidP="00D93FD7">
      <w:pPr>
        <w:autoSpaceDE w:val="0"/>
        <w:autoSpaceDN w:val="0"/>
        <w:adjustRightInd w:val="0"/>
        <w:ind w:firstLine="567"/>
        <w:jc w:val="both"/>
        <w:rPr>
          <w:rFonts w:eastAsiaTheme="minorHAnsi"/>
          <w:sz w:val="24"/>
          <w:szCs w:val="24"/>
          <w:lang w:eastAsia="en-US"/>
        </w:rPr>
      </w:pPr>
      <w:r w:rsidRPr="00D511B2">
        <w:rPr>
          <w:sz w:val="24"/>
          <w:szCs w:val="24"/>
        </w:rPr>
        <w:t xml:space="preserve">Материал наружных стен – иной вид материалов наружных стен и каркасов: </w:t>
      </w:r>
      <w:r w:rsidR="00D93FD7" w:rsidRPr="00D511B2">
        <w:rPr>
          <w:rFonts w:eastAsiaTheme="minorHAnsi"/>
          <w:sz w:val="24"/>
          <w:szCs w:val="24"/>
          <w:lang w:eastAsia="en-US"/>
        </w:rPr>
        <w:t xml:space="preserve">Трехслойные, керамзитобетонные стеновые панели утеплением из плитного </w:t>
      </w:r>
      <w:proofErr w:type="spellStart"/>
      <w:r w:rsidR="00D93FD7" w:rsidRPr="00D511B2">
        <w:rPr>
          <w:rFonts w:eastAsiaTheme="minorHAnsi"/>
          <w:sz w:val="24"/>
          <w:szCs w:val="24"/>
          <w:lang w:eastAsia="en-US"/>
        </w:rPr>
        <w:t>пенополистирола</w:t>
      </w:r>
      <w:proofErr w:type="spellEnd"/>
      <w:r w:rsidR="00D93FD7" w:rsidRPr="00D511B2">
        <w:rPr>
          <w:rFonts w:eastAsiaTheme="minorHAnsi"/>
          <w:sz w:val="24"/>
          <w:szCs w:val="24"/>
          <w:lang w:eastAsia="en-US"/>
        </w:rPr>
        <w:t xml:space="preserve"> ППС14</w:t>
      </w:r>
      <w:r w:rsidR="0070359C" w:rsidRPr="00D511B2">
        <w:rPr>
          <w:rFonts w:eastAsiaTheme="minorHAnsi"/>
          <w:sz w:val="24"/>
          <w:szCs w:val="24"/>
          <w:lang w:eastAsia="en-US"/>
        </w:rPr>
        <w:t>.</w:t>
      </w:r>
    </w:p>
    <w:p w:rsidR="000072DC" w:rsidRPr="00D511B2" w:rsidRDefault="000072DC" w:rsidP="000072DC">
      <w:pPr>
        <w:autoSpaceDE w:val="0"/>
        <w:autoSpaceDN w:val="0"/>
        <w:adjustRightInd w:val="0"/>
        <w:ind w:firstLine="567"/>
        <w:jc w:val="both"/>
        <w:rPr>
          <w:rFonts w:eastAsia="Calibri"/>
          <w:sz w:val="24"/>
          <w:szCs w:val="24"/>
        </w:rPr>
      </w:pPr>
      <w:r w:rsidRPr="00D511B2">
        <w:rPr>
          <w:sz w:val="24"/>
          <w:szCs w:val="24"/>
        </w:rPr>
        <w:t xml:space="preserve">Основной несущей конструкцией здания является цельноформованный объемный блок типа «лежачий стакан», выпускаемый АО СЗ </w:t>
      </w:r>
      <w:r w:rsidR="00F97AF4" w:rsidRPr="00D511B2">
        <w:rPr>
          <w:sz w:val="24"/>
          <w:szCs w:val="24"/>
        </w:rPr>
        <w:t xml:space="preserve">АПСК «Гулькевичский», который </w:t>
      </w:r>
      <w:r w:rsidRPr="00D511B2">
        <w:rPr>
          <w:sz w:val="24"/>
          <w:szCs w:val="24"/>
        </w:rPr>
        <w:t xml:space="preserve">представляет собой </w:t>
      </w:r>
      <w:r w:rsidRPr="00D511B2">
        <w:rPr>
          <w:rFonts w:eastAsia="Calibri"/>
          <w:sz w:val="24"/>
          <w:szCs w:val="24"/>
        </w:rPr>
        <w:t>пятиплоскостную керамзитобетонную конструкцию, включающую пол, потолок, продольные стены, внутреннюю поперечную торцевую стену и вставную наружную стеновую панель.</w:t>
      </w:r>
    </w:p>
    <w:p w:rsidR="00FD3D81" w:rsidRPr="00D511B2" w:rsidRDefault="004A5867" w:rsidP="004A5867">
      <w:pPr>
        <w:ind w:firstLine="567"/>
        <w:jc w:val="both"/>
        <w:rPr>
          <w:sz w:val="24"/>
          <w:szCs w:val="24"/>
        </w:rPr>
      </w:pPr>
      <w:r w:rsidRPr="00D511B2">
        <w:rPr>
          <w:sz w:val="24"/>
          <w:szCs w:val="24"/>
        </w:rPr>
        <w:t>Материал перекрытий - Иной вид материалов перекрытий (Армированные керамзитобетонные плиты)</w:t>
      </w:r>
    </w:p>
    <w:p w:rsidR="00FD3D81" w:rsidRPr="00D511B2" w:rsidRDefault="00C9742C" w:rsidP="00F53F4D">
      <w:pPr>
        <w:ind w:firstLine="567"/>
        <w:jc w:val="both"/>
        <w:rPr>
          <w:sz w:val="24"/>
          <w:szCs w:val="24"/>
        </w:rPr>
      </w:pPr>
      <w:r w:rsidRPr="00D511B2">
        <w:rPr>
          <w:sz w:val="24"/>
          <w:szCs w:val="24"/>
        </w:rPr>
        <w:t xml:space="preserve">Класс </w:t>
      </w:r>
      <w:proofErr w:type="spellStart"/>
      <w:r w:rsidRPr="00D511B2">
        <w:rPr>
          <w:sz w:val="24"/>
          <w:szCs w:val="24"/>
        </w:rPr>
        <w:t>энергоэффективности</w:t>
      </w:r>
      <w:proofErr w:type="spellEnd"/>
      <w:r w:rsidRPr="00D511B2">
        <w:rPr>
          <w:sz w:val="24"/>
          <w:szCs w:val="24"/>
        </w:rPr>
        <w:t xml:space="preserve"> - «В» - высокий.</w:t>
      </w:r>
    </w:p>
    <w:p w:rsidR="00FD3D81" w:rsidRPr="00D511B2" w:rsidRDefault="00C9742C" w:rsidP="00F53F4D">
      <w:pPr>
        <w:ind w:firstLine="567"/>
        <w:jc w:val="both"/>
        <w:rPr>
          <w:sz w:val="24"/>
          <w:szCs w:val="24"/>
        </w:rPr>
      </w:pPr>
      <w:r w:rsidRPr="00D511B2">
        <w:rPr>
          <w:sz w:val="24"/>
          <w:szCs w:val="24"/>
        </w:rPr>
        <w:t xml:space="preserve">Сейсмостойкость </w:t>
      </w:r>
      <w:r w:rsidR="00DC36A6" w:rsidRPr="00D511B2">
        <w:rPr>
          <w:sz w:val="24"/>
          <w:szCs w:val="24"/>
        </w:rPr>
        <w:t>–</w:t>
      </w:r>
      <w:r w:rsidRPr="00D511B2">
        <w:rPr>
          <w:sz w:val="24"/>
          <w:szCs w:val="24"/>
        </w:rPr>
        <w:t xml:space="preserve"> </w:t>
      </w:r>
      <w:r w:rsidR="00DC36A6" w:rsidRPr="00D511B2">
        <w:rPr>
          <w:sz w:val="24"/>
          <w:szCs w:val="24"/>
        </w:rPr>
        <w:t>8</w:t>
      </w:r>
      <w:r w:rsidRPr="00D511B2">
        <w:rPr>
          <w:sz w:val="24"/>
          <w:szCs w:val="24"/>
        </w:rPr>
        <w:t xml:space="preserve"> баллов.</w:t>
      </w:r>
    </w:p>
    <w:p w:rsidR="00FD3D81" w:rsidRPr="00D511B2" w:rsidRDefault="00C9742C" w:rsidP="00F53F4D">
      <w:pPr>
        <w:ind w:firstLine="567"/>
        <w:jc w:val="both"/>
        <w:rPr>
          <w:sz w:val="24"/>
          <w:szCs w:val="24"/>
        </w:rPr>
      </w:pPr>
      <w:r w:rsidRPr="00D511B2">
        <w:rPr>
          <w:sz w:val="24"/>
          <w:szCs w:val="24"/>
        </w:rPr>
        <w:t xml:space="preserve">Строительство и последующая эксплуатация Дома и Объекта долевого строительства осуществляются в соответствии с техническими условиями: </w:t>
      </w:r>
      <w:proofErr w:type="gramStart"/>
      <w:r w:rsidR="00DC36A6" w:rsidRPr="00D511B2">
        <w:rPr>
          <w:bCs/>
          <w:sz w:val="24"/>
          <w:szCs w:val="24"/>
        </w:rPr>
        <w:t xml:space="preserve">Технические условия ТУ 41.20.10-002-52232027-2019 «Технические требования к зданиям, возведенным из конструкций ОАО АПСК «Гулькевичский»», Технические условия ТУ 16.23.11-035-03892648-2020 «Блоки дверные деревянные межкомнатные и санузлов с Г-образным наличником», Технические условия ТУ 5262-003-84431745-2013 «Двери стальные противопожарные </w:t>
      </w:r>
      <w:proofErr w:type="spellStart"/>
      <w:r w:rsidR="00DC36A6" w:rsidRPr="00D511B2">
        <w:rPr>
          <w:bCs/>
          <w:sz w:val="24"/>
          <w:szCs w:val="24"/>
        </w:rPr>
        <w:t>однопольные</w:t>
      </w:r>
      <w:proofErr w:type="spellEnd"/>
      <w:r w:rsidR="00DC36A6" w:rsidRPr="00D511B2">
        <w:rPr>
          <w:bCs/>
          <w:sz w:val="24"/>
          <w:szCs w:val="24"/>
        </w:rPr>
        <w:t xml:space="preserve"> и двупольные, глухие и с остеклением менее 25%», Технические условия ТУ 5262-005-84431745-2013 «Блоки дверные </w:t>
      </w:r>
      <w:r w:rsidR="00DC36A6" w:rsidRPr="00D511B2">
        <w:rPr>
          <w:bCs/>
          <w:sz w:val="24"/>
          <w:szCs w:val="24"/>
        </w:rPr>
        <w:lastRenderedPageBreak/>
        <w:t>стальные», Технические условия ТУ 22.23.14-036-03892648-2020 «Блоки оконные и</w:t>
      </w:r>
      <w:proofErr w:type="gramEnd"/>
      <w:r w:rsidR="00DC36A6" w:rsidRPr="00D511B2">
        <w:rPr>
          <w:bCs/>
          <w:sz w:val="24"/>
          <w:szCs w:val="24"/>
        </w:rPr>
        <w:t xml:space="preserve"> дверные из поливинилхлоридного профиля», (далее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r w:rsidRPr="00D511B2">
        <w:rPr>
          <w:sz w:val="24"/>
          <w:szCs w:val="24"/>
        </w:rPr>
        <w:t>.</w:t>
      </w:r>
    </w:p>
    <w:p w:rsidR="00FD3D81" w:rsidRPr="00D511B2" w:rsidRDefault="00C9742C">
      <w:pPr>
        <w:ind w:firstLine="567"/>
        <w:jc w:val="both"/>
        <w:rPr>
          <w:bCs/>
          <w:sz w:val="24"/>
          <w:szCs w:val="24"/>
        </w:rPr>
      </w:pPr>
      <w:r w:rsidRPr="00D511B2">
        <w:rPr>
          <w:bCs/>
          <w:sz w:val="24"/>
          <w:szCs w:val="24"/>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w:t>
      </w:r>
      <w:proofErr w:type="gramStart"/>
      <w:r w:rsidRPr="00D511B2">
        <w:rPr>
          <w:bCs/>
          <w:sz w:val="24"/>
          <w:szCs w:val="24"/>
        </w:rPr>
        <w:t xml:space="preserve">Участник долевого строительства извещен Застройщиком о том, что полный текст Технических условий размещен на официальном сайте Застройщика </w:t>
      </w:r>
      <w:hyperlink r:id="rId9">
        <w:r w:rsidRPr="00D511B2">
          <w:rPr>
            <w:sz w:val="24"/>
            <w:szCs w:val="24"/>
          </w:rPr>
          <w:t>http://apsk-invest.ru</w:t>
        </w:r>
      </w:hyperlink>
      <w:r w:rsidRPr="00D511B2">
        <w:rPr>
          <w:sz w:val="24"/>
          <w:szCs w:val="24"/>
        </w:rPr>
        <w:t xml:space="preserve"> </w:t>
      </w:r>
      <w:r w:rsidRPr="00D511B2">
        <w:rPr>
          <w:bCs/>
          <w:sz w:val="24"/>
          <w:szCs w:val="24"/>
        </w:rPr>
        <w:t>и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w:t>
      </w:r>
      <w:proofErr w:type="gramEnd"/>
      <w:r w:rsidRPr="00D511B2">
        <w:rPr>
          <w:bCs/>
          <w:sz w:val="24"/>
          <w:szCs w:val="24"/>
        </w:rPr>
        <w:t xml:space="preserve"> и Объект долевого строительства. </w:t>
      </w:r>
    </w:p>
    <w:p w:rsidR="00FD3D81" w:rsidRPr="00D511B2" w:rsidRDefault="00C9742C">
      <w:pPr>
        <w:tabs>
          <w:tab w:val="left" w:pos="-709"/>
        </w:tabs>
        <w:ind w:firstLine="567"/>
        <w:jc w:val="both"/>
        <w:rPr>
          <w:sz w:val="24"/>
          <w:szCs w:val="24"/>
        </w:rPr>
      </w:pPr>
      <w:proofErr w:type="gramStart"/>
      <w:r w:rsidRPr="00D511B2">
        <w:rPr>
          <w:bCs/>
          <w:sz w:val="24"/>
          <w:szCs w:val="24"/>
        </w:rPr>
        <w:t>Участник долевого строительства осведомлен и согласен с тем, что ввиду вышеизложенных особенностей строительства Дома, в соответствии со ст.7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w:t>
      </w:r>
      <w:proofErr w:type="gramEnd"/>
      <w:r w:rsidRPr="00D511B2">
        <w:rPr>
          <w:bCs/>
          <w:sz w:val="24"/>
          <w:szCs w:val="24"/>
        </w:rPr>
        <w:t xml:space="preserve"> предъявлены только по основаниям несоответствия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rsidR="003141D7" w:rsidRPr="000551B2" w:rsidRDefault="003141D7" w:rsidP="003141D7">
      <w:pPr>
        <w:pStyle w:val="af6"/>
        <w:ind w:firstLine="567"/>
        <w:rPr>
          <w:rFonts w:ascii="Times New Roman" w:hAnsi="Times New Roman" w:cs="Times New Roman"/>
          <w:sz w:val="24"/>
          <w:szCs w:val="24"/>
        </w:rPr>
      </w:pPr>
      <w:r w:rsidRPr="000551B2">
        <w:rPr>
          <w:rFonts w:ascii="Times New Roman" w:hAnsi="Times New Roman" w:cs="Times New Roman"/>
          <w:sz w:val="24"/>
          <w:szCs w:val="24"/>
        </w:rPr>
        <w:t>1.5. Расположение частей Объекта (комнат, помещений вспомогательного использования, лоджий, веранд, балконов, террас)</w:t>
      </w:r>
      <w:r w:rsidRPr="000551B2">
        <w:rPr>
          <w:rFonts w:ascii="Times New Roman" w:hAnsi="Times New Roman" w:cs="Times New Roman"/>
          <w:i/>
          <w:sz w:val="24"/>
          <w:szCs w:val="24"/>
          <w:highlight w:val="yellow"/>
        </w:rPr>
        <w:t xml:space="preserve"> (либо частей нежилого помещения, в случае, если Объектом по Договору является нежилое помещение)</w:t>
      </w:r>
      <w:r w:rsidRPr="000551B2">
        <w:rPr>
          <w:rFonts w:ascii="Times New Roman" w:hAnsi="Times New Roman" w:cs="Times New Roman"/>
          <w:sz w:val="24"/>
          <w:szCs w:val="24"/>
        </w:rPr>
        <w:t xml:space="preserve">)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
    <w:p w:rsidR="00FD3D81" w:rsidRPr="00D511B2" w:rsidRDefault="00C9742C">
      <w:pPr>
        <w:pStyle w:val="af"/>
        <w:ind w:firstLine="567"/>
        <w:rPr>
          <w:i/>
          <w:iCs/>
        </w:rPr>
      </w:pPr>
      <w:r w:rsidRPr="00D511B2">
        <w:t>1.6.</w:t>
      </w:r>
      <w:r w:rsidRPr="00D511B2">
        <w:rPr>
          <w:b/>
        </w:rPr>
        <w:t xml:space="preserve"> </w:t>
      </w:r>
      <w:proofErr w:type="gramStart"/>
      <w:r w:rsidRPr="00D511B2">
        <w:t>Указанные</w:t>
      </w:r>
      <w:proofErr w:type="gramEnd"/>
      <w:r w:rsidRPr="00D511B2">
        <w:t xml:space="preserve"> в пунктах 1.3. – 1.4. Договора площади в результате возникновения неизбежной погрешности при проведении строительно-монтажных работ могут отличаться от фактических площадей, определенных по данным замера технической инвентаризации после ввода Дома в эксплуатацию. Окончательные площади Объекта</w:t>
      </w:r>
      <w:r w:rsidRPr="00D511B2">
        <w:rPr>
          <w:i/>
          <w:iCs/>
        </w:rPr>
        <w:t xml:space="preserve"> </w:t>
      </w:r>
      <w:r w:rsidRPr="00D511B2">
        <w:t>указываются в передаточном акте, подписываемом Сторонами при передаче Застройщиком Объекта Участнику долевого строительства</w:t>
      </w:r>
      <w:r w:rsidRPr="00D511B2">
        <w:rPr>
          <w:i/>
          <w:iCs/>
        </w:rPr>
        <w:t>.</w:t>
      </w:r>
    </w:p>
    <w:p w:rsidR="003141D7" w:rsidRPr="000551B2" w:rsidRDefault="003141D7" w:rsidP="003141D7">
      <w:pPr>
        <w:pStyle w:val="af"/>
        <w:ind w:firstLine="567"/>
        <w:rPr>
          <w:iCs/>
        </w:rPr>
      </w:pPr>
      <w:r w:rsidRPr="000551B2">
        <w:rPr>
          <w:iCs/>
        </w:rPr>
        <w:t xml:space="preserve">1.7. Стороны определили, что допустимым изменением </w:t>
      </w:r>
      <w:r w:rsidRPr="000551B2">
        <w:rPr>
          <w:iCs/>
          <w:highlight w:val="yellow"/>
        </w:rPr>
        <w:t xml:space="preserve">общей площади Объекта </w:t>
      </w:r>
      <w:r w:rsidRPr="000551B2">
        <w:rPr>
          <w:i/>
          <w:iCs/>
          <w:highlight w:val="yellow"/>
        </w:rPr>
        <w:t xml:space="preserve">(указывается для жилых помещений) </w:t>
      </w:r>
      <w:r w:rsidRPr="000551B2">
        <w:rPr>
          <w:iCs/>
          <w:highlight w:val="yellow"/>
        </w:rPr>
        <w:t xml:space="preserve">либо площади Объекта </w:t>
      </w:r>
      <w:r w:rsidRPr="000551B2">
        <w:rPr>
          <w:i/>
          <w:iCs/>
          <w:highlight w:val="yellow"/>
        </w:rPr>
        <w:t>(указывается для нежилых помещений</w:t>
      </w:r>
      <w:r w:rsidRPr="000551B2">
        <w:rPr>
          <w:iCs/>
          <w:highlight w:val="yellow"/>
        </w:rPr>
        <w:t>)</w:t>
      </w:r>
      <w:r w:rsidRPr="000551B2">
        <w:rPr>
          <w:iCs/>
        </w:rPr>
        <w:t xml:space="preserve"> является изменение в размере 5% (пять процентов) и менее от общей площади Объекта, указанной в пункте 1.3. Договора. </w:t>
      </w:r>
      <w:proofErr w:type="gramStart"/>
      <w:r w:rsidRPr="000551B2">
        <w:rPr>
          <w:iCs/>
          <w:highlight w:val="yellow"/>
        </w:rPr>
        <w:t>Изменение общей площади (</w:t>
      </w:r>
      <w:r w:rsidRPr="000551B2">
        <w:rPr>
          <w:i/>
          <w:iCs/>
          <w:highlight w:val="yellow"/>
        </w:rPr>
        <w:t>площади – для нежилых помещений)</w:t>
      </w:r>
      <w:r w:rsidRPr="000551B2">
        <w:rPr>
          <w:iCs/>
        </w:rPr>
        <w:t xml:space="preserve"> 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0551B2">
        <w:t>Закона 214-ФЗ.</w:t>
      </w:r>
      <w:proofErr w:type="gramEnd"/>
    </w:p>
    <w:p w:rsidR="00E349B0" w:rsidRPr="00D511B2" w:rsidRDefault="00C9742C" w:rsidP="00E349B0">
      <w:pPr>
        <w:pStyle w:val="af"/>
        <w:ind w:firstLine="567"/>
      </w:pPr>
      <w:r w:rsidRPr="00D511B2">
        <w:t xml:space="preserve">1.8. </w:t>
      </w:r>
      <w:r w:rsidR="00E349B0" w:rsidRPr="00D511B2">
        <w:t xml:space="preserve"> Застройщик гарантирует отсутствие обременения какими-либо правами третьих лиц Объекта на дату заключения настоящего Договора.</w:t>
      </w:r>
    </w:p>
    <w:p w:rsidR="00FD3D81" w:rsidRPr="00D511B2" w:rsidRDefault="00C9742C" w:rsidP="00E349B0">
      <w:pPr>
        <w:pStyle w:val="af"/>
        <w:ind w:firstLine="567"/>
        <w:rPr>
          <w:iCs/>
        </w:rPr>
      </w:pPr>
      <w:r w:rsidRPr="00D511B2">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sidRPr="00D511B2">
        <w:rPr>
          <w:rFonts w:eastAsia="Calibri"/>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rsidR="00FD3D81" w:rsidRPr="00D511B2" w:rsidRDefault="00C9742C">
      <w:pPr>
        <w:ind w:firstLine="540"/>
        <w:jc w:val="both"/>
        <w:rPr>
          <w:rFonts w:eastAsia="Calibri"/>
          <w:strike/>
          <w:sz w:val="24"/>
          <w:szCs w:val="24"/>
        </w:rPr>
      </w:pPr>
      <w:r w:rsidRPr="00D511B2">
        <w:rPr>
          <w:rFonts w:eastAsia="Calibri"/>
          <w:sz w:val="24"/>
          <w:szCs w:val="24"/>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D511B2">
        <w:rPr>
          <w:rFonts w:eastAsia="Calibri"/>
          <w:strike/>
          <w:sz w:val="24"/>
          <w:szCs w:val="24"/>
        </w:rPr>
        <w:t xml:space="preserve"> </w:t>
      </w:r>
    </w:p>
    <w:p w:rsidR="00FD3D81" w:rsidRPr="00D511B2" w:rsidRDefault="00C9742C">
      <w:pPr>
        <w:pStyle w:val="ConsPlusNormal"/>
        <w:ind w:firstLine="567"/>
        <w:jc w:val="both"/>
        <w:rPr>
          <w:rFonts w:ascii="Times New Roman" w:hAnsi="Times New Roman" w:cs="Times New Roman"/>
          <w:sz w:val="24"/>
          <w:szCs w:val="24"/>
        </w:rPr>
      </w:pPr>
      <w:r w:rsidRPr="00D511B2">
        <w:rPr>
          <w:rFonts w:ascii="Times New Roman" w:hAnsi="Times New Roman" w:cs="Times New Roman"/>
          <w:sz w:val="24"/>
          <w:szCs w:val="24"/>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w:t>
      </w:r>
      <w:r w:rsidRPr="00D511B2">
        <w:rPr>
          <w:rFonts w:ascii="Times New Roman" w:hAnsi="Times New Roman" w:cs="Times New Roman"/>
          <w:sz w:val="24"/>
          <w:szCs w:val="24"/>
        </w:rPr>
        <w:lastRenderedPageBreak/>
        <w:t xml:space="preserve">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rsidR="00FD3D81" w:rsidRPr="00D511B2" w:rsidRDefault="00C9742C">
      <w:pPr>
        <w:ind w:firstLine="567"/>
        <w:jc w:val="both"/>
        <w:rPr>
          <w:sz w:val="24"/>
          <w:szCs w:val="24"/>
        </w:rPr>
      </w:pPr>
      <w:r w:rsidRPr="00D511B2">
        <w:rPr>
          <w:sz w:val="24"/>
          <w:szCs w:val="24"/>
        </w:rPr>
        <w:t xml:space="preserve">1.12. </w:t>
      </w:r>
      <w:proofErr w:type="gramStart"/>
      <w:r w:rsidRPr="00D511B2">
        <w:rPr>
          <w:sz w:val="24"/>
          <w:szCs w:val="24"/>
        </w:rPr>
        <w:t>В соответствии с Федеральным законом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исполнения</w:t>
      </w:r>
      <w:proofErr w:type="gramEnd"/>
      <w:r w:rsidRPr="00D511B2">
        <w:rPr>
          <w:sz w:val="24"/>
          <w:szCs w:val="24"/>
        </w:rPr>
        <w:t xml:space="preserve"> обязательств по настоящему Договору. Согласие на обработку персональных данных</w:t>
      </w:r>
      <w:r w:rsidRPr="00D511B2">
        <w:rPr>
          <w:rFonts w:eastAsia="Calibri"/>
          <w:sz w:val="24"/>
          <w:szCs w:val="24"/>
        </w:rPr>
        <w:t xml:space="preserve"> </w:t>
      </w:r>
      <w:r w:rsidRPr="00D511B2">
        <w:rPr>
          <w:sz w:val="24"/>
          <w:szCs w:val="24"/>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rsidR="00FD3D81" w:rsidRPr="00D511B2" w:rsidRDefault="00C9742C">
      <w:pPr>
        <w:pStyle w:val="af"/>
        <w:ind w:firstLine="567"/>
      </w:pPr>
      <w:r w:rsidRPr="00D511B2">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sidRPr="00D511B2">
        <w:rPr>
          <w:rFonts w:eastAsia="Calibri"/>
        </w:rPr>
        <w:t xml:space="preserve">на обработку и без установления условий обработки этих персональных данных неограниченным кругом лиц. </w:t>
      </w:r>
      <w:r w:rsidRPr="00D511B2">
        <w:t>Согласие на обработку персональных данных,</w:t>
      </w:r>
      <w:r w:rsidRPr="00D511B2">
        <w:rPr>
          <w:rFonts w:eastAsia="Calibri"/>
        </w:rPr>
        <w:t xml:space="preserve"> разрешенных субъектом персональных данных для распространения, </w:t>
      </w:r>
      <w:r w:rsidRPr="00D511B2">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sidRPr="00D511B2">
        <w:rPr>
          <w:rFonts w:eastAsia="Calibri"/>
        </w:rPr>
        <w:t xml:space="preserve"> в порядке, предусмотренном </w:t>
      </w:r>
      <w:r w:rsidRPr="00D511B2">
        <w:t>Федеральным законом от 27.07.2006 № 152-ФЗ «О персональных данных».</w:t>
      </w:r>
    </w:p>
    <w:p w:rsidR="00FD3D81" w:rsidRPr="00D511B2" w:rsidRDefault="00FD3D81">
      <w:pPr>
        <w:pStyle w:val="af"/>
        <w:ind w:firstLine="567"/>
        <w:rPr>
          <w:b/>
        </w:rPr>
      </w:pPr>
    </w:p>
    <w:p w:rsidR="00FD3D81" w:rsidRPr="00D511B2" w:rsidRDefault="00C9742C">
      <w:pPr>
        <w:pStyle w:val="af"/>
        <w:ind w:firstLine="567"/>
        <w:jc w:val="center"/>
        <w:rPr>
          <w:b/>
          <w:bCs/>
        </w:rPr>
      </w:pPr>
      <w:r w:rsidRPr="00D511B2">
        <w:rPr>
          <w:b/>
          <w:bCs/>
        </w:rPr>
        <w:t>2. Цена договора</w:t>
      </w:r>
    </w:p>
    <w:p w:rsidR="00FD3D81" w:rsidRPr="00D511B2" w:rsidRDefault="00FD3D81">
      <w:pPr>
        <w:pStyle w:val="af"/>
        <w:tabs>
          <w:tab w:val="left" w:pos="0"/>
        </w:tabs>
        <w:ind w:firstLine="567"/>
      </w:pPr>
    </w:p>
    <w:p w:rsidR="00FD3D81" w:rsidRPr="00D511B2" w:rsidRDefault="00C9742C">
      <w:pPr>
        <w:pStyle w:val="af"/>
        <w:tabs>
          <w:tab w:val="left" w:pos="0"/>
        </w:tabs>
        <w:ind w:firstLine="567"/>
        <w:rPr>
          <w:b/>
        </w:rPr>
      </w:pPr>
      <w:r w:rsidRPr="00D511B2">
        <w:t>2.1. Цена Договора – размер денежных средств, подлежащих уплате Участником долевого строительства для строительства Объекта. Цена Договора установлена в размере</w:t>
      </w:r>
      <w:proofErr w:type="gramStart"/>
      <w:r w:rsidRPr="00D511B2">
        <w:t xml:space="preserve"> </w:t>
      </w:r>
      <w:r w:rsidRPr="003141D7">
        <w:rPr>
          <w:b/>
          <w:highlight w:val="yellow"/>
        </w:rPr>
        <w:t xml:space="preserve">_______ (__________) </w:t>
      </w:r>
      <w:proofErr w:type="gramEnd"/>
      <w:r w:rsidRPr="003141D7">
        <w:rPr>
          <w:b/>
          <w:highlight w:val="yellow"/>
        </w:rPr>
        <w:t>рублей.</w:t>
      </w:r>
    </w:p>
    <w:p w:rsidR="00FD3D81" w:rsidRPr="00D511B2" w:rsidRDefault="00C9742C">
      <w:pPr>
        <w:pStyle w:val="af"/>
        <w:tabs>
          <w:tab w:val="left" w:pos="0"/>
        </w:tabs>
        <w:ind w:firstLine="567"/>
        <w:rPr>
          <w:b/>
        </w:rPr>
      </w:pPr>
      <w:r w:rsidRPr="00D511B2">
        <w:rPr>
          <w:b/>
        </w:rPr>
        <w:t xml:space="preserve">Форма расчётов – внесение Участником долевого строительства денежных средств в оплату цены Договора на счёт </w:t>
      </w:r>
      <w:proofErr w:type="spellStart"/>
      <w:r w:rsidRPr="00D511B2">
        <w:rPr>
          <w:b/>
        </w:rPr>
        <w:t>эскроу</w:t>
      </w:r>
      <w:proofErr w:type="spellEnd"/>
      <w:r w:rsidRPr="00D511B2">
        <w:rPr>
          <w:b/>
        </w:rPr>
        <w:t>.</w:t>
      </w:r>
    </w:p>
    <w:p w:rsidR="00FD3D81" w:rsidRPr="00D511B2" w:rsidRDefault="00C9742C">
      <w:pPr>
        <w:pStyle w:val="af"/>
        <w:tabs>
          <w:tab w:val="left" w:pos="0"/>
        </w:tabs>
        <w:ind w:firstLine="567"/>
      </w:pPr>
      <w:r w:rsidRPr="00D511B2">
        <w:t xml:space="preserve">2.2. </w:t>
      </w:r>
      <w:proofErr w:type="gramStart"/>
      <w:r w:rsidRPr="00D511B2">
        <w:t xml:space="preserve">Участник долевого строительства </w:t>
      </w:r>
      <w:r w:rsidRPr="00D511B2">
        <w:rPr>
          <w:b/>
          <w:bCs/>
        </w:rPr>
        <w:t>в течение 5 (пяти) рабочих дней с момента государственной регистрации настоящего Договора</w:t>
      </w:r>
      <w:r w:rsidRPr="00D511B2">
        <w:t xml:space="preserve"> обязуется внести денежные средства в </w:t>
      </w:r>
      <w:r w:rsidRPr="003141D7">
        <w:rPr>
          <w:highlight w:val="yellow"/>
        </w:rPr>
        <w:t xml:space="preserve">сумме </w:t>
      </w:r>
      <w:r w:rsidRPr="003141D7">
        <w:rPr>
          <w:b/>
          <w:highlight w:val="yellow"/>
        </w:rPr>
        <w:t>_________ (_____________) рублей</w:t>
      </w:r>
      <w:r w:rsidRPr="00D511B2">
        <w:rPr>
          <w:b/>
        </w:rPr>
        <w:t xml:space="preserve"> </w:t>
      </w:r>
      <w:r w:rsidRPr="00D511B2">
        <w:t xml:space="preserve">в счёт уплаты цены настоящего Договора участия в долевом строительстве на счёт </w:t>
      </w:r>
      <w:proofErr w:type="spellStart"/>
      <w:r w:rsidRPr="00D511B2">
        <w:t>эскроу</w:t>
      </w:r>
      <w:proofErr w:type="spellEnd"/>
      <w:r w:rsidRPr="00D511B2">
        <w:t>, открытый в уполномоченном банке – в ЮГО-ЗАПАДНОМ ФИЛИАЛЕ ПУБЛИЧНОГО АКЦИОНЕРНОГО ОБЩЕСТВА СБЕРБАНК РОССИИ (</w:t>
      </w:r>
      <w:proofErr w:type="spellStart"/>
      <w:r w:rsidRPr="00D511B2">
        <w:t>эскроу</w:t>
      </w:r>
      <w:proofErr w:type="spellEnd"/>
      <w:r w:rsidRPr="00D511B2">
        <w:t>-агент), ИНН 7707083893, номер телефона: 900 – для мобильных, 8800 555 55 50 – для</w:t>
      </w:r>
      <w:proofErr w:type="gramEnd"/>
      <w:r w:rsidRPr="00D511B2">
        <w:t xml:space="preserve"> </w:t>
      </w:r>
      <w:proofErr w:type="gramStart"/>
      <w:r w:rsidRPr="00D511B2">
        <w:t>мобильных</w:t>
      </w:r>
      <w:proofErr w:type="gramEnd"/>
      <w:r w:rsidRPr="00D511B2">
        <w:t xml:space="preserve"> и городских, адрес электронной почты – </w:t>
      </w:r>
      <w:r w:rsidRPr="00D511B2">
        <w:rPr>
          <w:lang w:val="en-US"/>
        </w:rPr>
        <w:t>Escrow</w:t>
      </w:r>
      <w:r w:rsidRPr="00D511B2">
        <w:t>_</w:t>
      </w:r>
      <w:proofErr w:type="spellStart"/>
      <w:r w:rsidRPr="00D511B2">
        <w:rPr>
          <w:lang w:val="en-US"/>
        </w:rPr>
        <w:t>Sberbank</w:t>
      </w:r>
      <w:proofErr w:type="spellEnd"/>
      <w:r w:rsidRPr="00D511B2">
        <w:t>@</w:t>
      </w:r>
      <w:proofErr w:type="spellStart"/>
      <w:r w:rsidRPr="00D511B2">
        <w:rPr>
          <w:lang w:val="en-US"/>
        </w:rPr>
        <w:t>sberbank</w:t>
      </w:r>
      <w:proofErr w:type="spellEnd"/>
      <w:r w:rsidRPr="00D511B2">
        <w:t>.</w:t>
      </w:r>
      <w:proofErr w:type="spellStart"/>
      <w:r w:rsidRPr="00D511B2">
        <w:rPr>
          <w:lang w:val="en-US"/>
        </w:rPr>
        <w:t>ru</w:t>
      </w:r>
      <w:proofErr w:type="spellEnd"/>
      <w:r w:rsidRPr="00D511B2">
        <w:t>.</w:t>
      </w:r>
    </w:p>
    <w:p w:rsidR="00FD3D81" w:rsidRPr="00D511B2" w:rsidRDefault="00C9742C">
      <w:pPr>
        <w:pStyle w:val="af"/>
        <w:tabs>
          <w:tab w:val="left" w:pos="0"/>
        </w:tabs>
        <w:ind w:firstLine="567"/>
      </w:pPr>
      <w:proofErr w:type="gramStart"/>
      <w:r w:rsidRPr="00D511B2">
        <w:t xml:space="preserve">Счет </w:t>
      </w:r>
      <w:proofErr w:type="spellStart"/>
      <w:r w:rsidRPr="00D511B2">
        <w:t>эскроу</w:t>
      </w:r>
      <w:proofErr w:type="spellEnd"/>
      <w:r w:rsidRPr="00D511B2">
        <w:t xml:space="preserve"> открывается для учёта и блокирования денежных средств, полученных банком (</w:t>
      </w:r>
      <w:proofErr w:type="spellStart"/>
      <w:r w:rsidRPr="00D511B2">
        <w:t>эскроу</w:t>
      </w:r>
      <w:proofErr w:type="spellEnd"/>
      <w:r w:rsidRPr="00D511B2">
        <w:t xml:space="preserve">-агентом) от являющегося владельцем счёта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 в соответствии с частью 6 статьи 15.5 Закона 214-ФЗ, при возникновении условий, предусмотренных Законом 214-ФЗ и договором счёта </w:t>
      </w:r>
      <w:proofErr w:type="spellStart"/>
      <w:r w:rsidRPr="00D511B2">
        <w:t>эскроу</w:t>
      </w:r>
      <w:proofErr w:type="spellEnd"/>
      <w:r w:rsidRPr="00D511B2">
        <w:t>, заключённым между Застройщиком (бенефициаром), Участником долевого</w:t>
      </w:r>
      <w:proofErr w:type="gramEnd"/>
      <w:r w:rsidRPr="00D511B2">
        <w:t xml:space="preserve"> строительства (депонентом) и уполномоченным банком (</w:t>
      </w:r>
      <w:proofErr w:type="spellStart"/>
      <w:r w:rsidRPr="00D511B2">
        <w:t>эскроу</w:t>
      </w:r>
      <w:proofErr w:type="spellEnd"/>
      <w:r w:rsidRPr="00D511B2">
        <w:t>-агентом).</w:t>
      </w:r>
    </w:p>
    <w:p w:rsidR="00FD3D81" w:rsidRPr="00D511B2" w:rsidRDefault="00C9742C">
      <w:pPr>
        <w:pStyle w:val="af"/>
        <w:tabs>
          <w:tab w:val="left" w:pos="0"/>
        </w:tabs>
        <w:ind w:firstLine="567"/>
      </w:pPr>
      <w:r w:rsidRPr="00D511B2">
        <w:t xml:space="preserve">При этом денежные средства не могут быть внесены на счёт </w:t>
      </w:r>
      <w:proofErr w:type="spellStart"/>
      <w:r w:rsidRPr="00D511B2">
        <w:t>эскроу</w:t>
      </w:r>
      <w:proofErr w:type="spellEnd"/>
      <w:r w:rsidRPr="00D511B2">
        <w:t xml:space="preserve"> ранее даты государственной регистрации Договора участия в долевом строительстве.</w:t>
      </w:r>
    </w:p>
    <w:p w:rsidR="00FD3D81" w:rsidRPr="00D511B2" w:rsidRDefault="00C9742C">
      <w:pPr>
        <w:pStyle w:val="af"/>
        <w:tabs>
          <w:tab w:val="left" w:pos="0"/>
        </w:tabs>
        <w:ind w:left="-426" w:firstLine="568"/>
      </w:pPr>
      <w:r w:rsidRPr="00D511B2">
        <w:t xml:space="preserve">       2.2.1. Сведения об уполномоченном банке (</w:t>
      </w:r>
      <w:proofErr w:type="spellStart"/>
      <w:r w:rsidRPr="00D511B2">
        <w:t>эскроу</w:t>
      </w:r>
      <w:proofErr w:type="spellEnd"/>
      <w:r w:rsidRPr="00D511B2">
        <w:t>-агенте):</w:t>
      </w:r>
    </w:p>
    <w:p w:rsidR="00FD3D81" w:rsidRPr="00D511B2" w:rsidRDefault="00FD3D81">
      <w:pPr>
        <w:pStyle w:val="af"/>
        <w:tabs>
          <w:tab w:val="left" w:pos="0"/>
        </w:tabs>
        <w:ind w:left="-426" w:firstLine="568"/>
      </w:pPr>
    </w:p>
    <w:tbl>
      <w:tblPr>
        <w:tblW w:w="9619" w:type="dxa"/>
        <w:tblInd w:w="113" w:type="dxa"/>
        <w:tblLayout w:type="fixed"/>
        <w:tblLook w:val="04A0" w:firstRow="1" w:lastRow="0" w:firstColumn="1" w:lastColumn="0" w:noHBand="0" w:noVBand="1"/>
      </w:tblPr>
      <w:tblGrid>
        <w:gridCol w:w="864"/>
        <w:gridCol w:w="4377"/>
        <w:gridCol w:w="4378"/>
      </w:tblGrid>
      <w:tr w:rsidR="00D511B2" w:rsidRPr="00D511B2">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rsidP="00121DC0">
            <w:pPr>
              <w:pStyle w:val="af"/>
              <w:widowControl w:val="0"/>
              <w:tabs>
                <w:tab w:val="left" w:pos="0"/>
              </w:tabs>
              <w:ind w:left="-172"/>
              <w:jc w:val="center"/>
            </w:pPr>
            <w:r w:rsidRPr="00D511B2">
              <w:t>№/</w:t>
            </w:r>
            <w:proofErr w:type="spellStart"/>
            <w:r w:rsidRPr="00D511B2">
              <w:t>пп</w:t>
            </w:r>
            <w:proofErr w:type="spellEnd"/>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Наименование показателя</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Значение показателя</w:t>
            </w:r>
          </w:p>
        </w:tc>
      </w:tr>
      <w:tr w:rsidR="00D511B2" w:rsidRPr="00D511B2">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2</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3</w:t>
            </w:r>
          </w:p>
        </w:tc>
      </w:tr>
      <w:tr w:rsidR="00D511B2" w:rsidRPr="00D511B2">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D511B2" w:rsidRDefault="00C9742C">
            <w:pPr>
              <w:pStyle w:val="af"/>
              <w:widowControl w:val="0"/>
              <w:tabs>
                <w:tab w:val="left" w:pos="0"/>
              </w:tabs>
              <w:ind w:left="-426" w:firstLine="568"/>
              <w:jc w:val="center"/>
            </w:pPr>
            <w:r w:rsidRPr="00D511B2">
              <w:lastRenderedPageBreak/>
              <w:t>Наименование</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firstLine="42"/>
            </w:pPr>
            <w:r w:rsidRPr="00D511B2">
              <w:t>Полное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56"/>
              <w:jc w:val="left"/>
            </w:pPr>
            <w:r w:rsidRPr="00D511B2">
              <w:t>ПУБЛИЧНОЕ АКЦИОНЕРНОЕ ОБЩЕСТВО СБЕРБАНК</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2</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firstLine="42"/>
            </w:pPr>
            <w:r w:rsidRPr="00D511B2">
              <w:t>Сокращенное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56"/>
            </w:pPr>
            <w:r w:rsidRPr="00D511B2">
              <w:t>ПАО СБЕРБАНК</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3</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firstLine="42"/>
            </w:pPr>
            <w:r w:rsidRPr="00D511B2">
              <w:t>Полное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56"/>
              <w:jc w:val="left"/>
            </w:pPr>
            <w:r w:rsidRPr="00D511B2">
              <w:t>КРАСНОДАРСКОЕ ОТДЕЛЕНИЕ №8619 ЮГО-ЗАПАДНОГО ФИЛИАЛА ПУБЛИЧНОГО АКЦИОНЕРНОГО ОБЩЕСТВА СБЕРБАНК РОССИИ</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4</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firstLine="42"/>
            </w:pPr>
            <w:r w:rsidRPr="00D511B2">
              <w:t>Сокращенное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56"/>
            </w:pPr>
            <w:r w:rsidRPr="00D511B2">
              <w:t xml:space="preserve">КРАСНОДАРСКОЕ ОТДЕЛЕНИЕ №8619 ПАО СБЕРБАНК </w:t>
            </w:r>
          </w:p>
          <w:p w:rsidR="00FD3D81" w:rsidRPr="00D511B2" w:rsidRDefault="00C9742C">
            <w:pPr>
              <w:pStyle w:val="af"/>
              <w:widowControl w:val="0"/>
              <w:tabs>
                <w:tab w:val="left" w:pos="0"/>
              </w:tabs>
              <w:ind w:left="56"/>
            </w:pPr>
            <w:r w:rsidRPr="00D511B2">
              <w:t>Г. КРАСНОДАР</w:t>
            </w:r>
          </w:p>
        </w:tc>
      </w:tr>
      <w:tr w:rsidR="00D511B2" w:rsidRPr="00D511B2">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D511B2" w:rsidRDefault="00C9742C">
            <w:pPr>
              <w:pStyle w:val="af"/>
              <w:widowControl w:val="0"/>
              <w:tabs>
                <w:tab w:val="left" w:pos="0"/>
              </w:tabs>
              <w:ind w:left="-426" w:firstLine="568"/>
              <w:jc w:val="center"/>
            </w:pPr>
            <w:r w:rsidRPr="00D511B2">
              <w:t>Адрес (место нахождения)</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5</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Почтовый индекс</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56"/>
            </w:pPr>
            <w:r w:rsidRPr="00D511B2">
              <w:t>117997</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6</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Субъект Российской Федерации</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56"/>
            </w:pPr>
            <w:r w:rsidRPr="00D511B2">
              <w:t>ГОРОД МОСКВА</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7</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Улица (проспект, переулок и т.д.)</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56"/>
            </w:pPr>
            <w:r w:rsidRPr="00D511B2">
              <w:t>УЛИЦА ВАВИЛОВА</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8</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Дом (владение и т.п.)</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56"/>
            </w:pPr>
            <w:r w:rsidRPr="00D511B2">
              <w:t>ДОМ 19</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9</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Место нахождения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56"/>
              <w:jc w:val="left"/>
            </w:pPr>
            <w:r w:rsidRPr="00D511B2">
              <w:t xml:space="preserve">350000, КРАСНОДАРСКИЙ КРАЙ, </w:t>
            </w:r>
          </w:p>
          <w:p w:rsidR="00FD3D81" w:rsidRPr="00D511B2" w:rsidRDefault="00C9742C">
            <w:pPr>
              <w:pStyle w:val="af"/>
              <w:widowControl w:val="0"/>
              <w:tabs>
                <w:tab w:val="left" w:pos="0"/>
              </w:tabs>
              <w:ind w:left="56"/>
              <w:jc w:val="left"/>
            </w:pPr>
            <w:r w:rsidRPr="00D511B2">
              <w:t xml:space="preserve">Г. КРАСНОДАР, УЛ. </w:t>
            </w:r>
            <w:proofErr w:type="gramStart"/>
            <w:r w:rsidRPr="00D511B2">
              <w:t>КРАСНОАРМЕЙСКАЯ</w:t>
            </w:r>
            <w:proofErr w:type="gramEnd"/>
            <w:r w:rsidRPr="00D511B2">
              <w:t>, 34</w:t>
            </w:r>
          </w:p>
        </w:tc>
      </w:tr>
      <w:tr w:rsidR="00D511B2" w:rsidRPr="00D511B2">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D511B2" w:rsidRDefault="00C9742C">
            <w:pPr>
              <w:pStyle w:val="af"/>
              <w:widowControl w:val="0"/>
              <w:tabs>
                <w:tab w:val="left" w:pos="0"/>
              </w:tabs>
              <w:ind w:left="-426" w:firstLine="568"/>
              <w:jc w:val="center"/>
            </w:pPr>
            <w:r w:rsidRPr="00D511B2">
              <w:t>Сведения о регистрации и об учете в налоговом органе</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10</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ОГРН</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pPr>
            <w:r w:rsidRPr="00D511B2">
              <w:t>1027700132195</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11</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ИНН</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pPr>
            <w:r w:rsidRPr="00D511B2">
              <w:t>7707083893</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12</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КПП Филиала «КРАСНОДАРСКОЕ ОТДЕЛЕНИЕ №8619 ПАО СБЕРБАНК Г. КРАСНОДАР»</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pPr>
            <w:r w:rsidRPr="00D511B2">
              <w:t>231043001</w:t>
            </w:r>
          </w:p>
        </w:tc>
      </w:tr>
      <w:tr w:rsidR="00D511B2" w:rsidRPr="00D511B2">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D511B2" w:rsidRDefault="00C9742C">
            <w:pPr>
              <w:pStyle w:val="af"/>
              <w:widowControl w:val="0"/>
              <w:tabs>
                <w:tab w:val="left" w:pos="0"/>
              </w:tabs>
              <w:ind w:left="-426" w:firstLine="568"/>
              <w:jc w:val="center"/>
            </w:pPr>
            <w:r w:rsidRPr="00D511B2">
              <w:t>Контакты</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13</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pPr>
            <w:r w:rsidRPr="00D511B2">
              <w:t>Адрес электронной почты</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pPr>
            <w:r w:rsidRPr="00D511B2">
              <w:rPr>
                <w:lang w:val="en-US"/>
              </w:rPr>
              <w:t>Escrow</w:t>
            </w:r>
            <w:r w:rsidRPr="00D511B2">
              <w:t>_</w:t>
            </w:r>
            <w:proofErr w:type="spellStart"/>
            <w:r w:rsidRPr="00D511B2">
              <w:rPr>
                <w:lang w:val="en-US"/>
              </w:rPr>
              <w:t>Sberbank</w:t>
            </w:r>
            <w:proofErr w:type="spellEnd"/>
            <w:r w:rsidRPr="00D511B2">
              <w:t>@</w:t>
            </w:r>
            <w:proofErr w:type="spellStart"/>
            <w:r w:rsidRPr="00D511B2">
              <w:rPr>
                <w:lang w:val="en-US"/>
              </w:rPr>
              <w:t>sberbank</w:t>
            </w:r>
            <w:proofErr w:type="spellEnd"/>
            <w:r w:rsidRPr="00D511B2">
              <w:t>.</w:t>
            </w:r>
            <w:proofErr w:type="spellStart"/>
            <w:r w:rsidRPr="00D511B2">
              <w:rPr>
                <w:lang w:val="en-US"/>
              </w:rPr>
              <w:t>ru</w:t>
            </w:r>
            <w:proofErr w:type="spellEnd"/>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14</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pPr>
            <w:r w:rsidRPr="00D511B2">
              <w:t>Номер телефона</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9C4C95" w:rsidP="004B11D0">
            <w:pPr>
              <w:pStyle w:val="af"/>
              <w:widowControl w:val="0"/>
              <w:tabs>
                <w:tab w:val="left" w:pos="0"/>
              </w:tabs>
              <w:ind w:left="33"/>
            </w:pPr>
            <w:r w:rsidRPr="00D511B2">
              <w:t xml:space="preserve"> </w:t>
            </w:r>
            <w:r w:rsidR="004B11D0" w:rsidRPr="00D511B2">
              <w:t xml:space="preserve">900- для мобильных, </w:t>
            </w:r>
            <w:r w:rsidR="00C9742C" w:rsidRPr="00D511B2">
              <w:t>8-800-</w:t>
            </w:r>
            <w:r w:rsidR="004B11D0" w:rsidRPr="00D511B2">
              <w:t>555-55-50-для мобильных и городских</w:t>
            </w:r>
          </w:p>
        </w:tc>
      </w:tr>
    </w:tbl>
    <w:p w:rsidR="00FD3D81" w:rsidRPr="00D511B2" w:rsidRDefault="00C9742C">
      <w:pPr>
        <w:pStyle w:val="af"/>
        <w:tabs>
          <w:tab w:val="left" w:pos="0"/>
        </w:tabs>
        <w:ind w:left="-426" w:firstLine="568"/>
      </w:pPr>
      <w:r w:rsidRPr="00D511B2">
        <w:t xml:space="preserve">       </w:t>
      </w:r>
      <w:r w:rsidRPr="003141D7">
        <w:rPr>
          <w:highlight w:val="yellow"/>
        </w:rPr>
        <w:t xml:space="preserve">2.2.2. </w:t>
      </w:r>
      <w:r w:rsidRPr="003141D7">
        <w:rPr>
          <w:b/>
          <w:highlight w:val="yellow"/>
        </w:rPr>
        <w:t>Депонент</w:t>
      </w:r>
      <w:r w:rsidRPr="003141D7">
        <w:rPr>
          <w:highlight w:val="yellow"/>
        </w:rPr>
        <w:t xml:space="preserve"> – ____________ (участник долевого строительства)</w:t>
      </w:r>
      <w:r w:rsidRPr="003141D7">
        <w:rPr>
          <w:rFonts w:eastAsia="MS Mincho"/>
          <w:highlight w:val="yellow"/>
        </w:rPr>
        <w:t>.</w:t>
      </w:r>
    </w:p>
    <w:p w:rsidR="00FD3D81" w:rsidRPr="00D511B2" w:rsidRDefault="00C9742C">
      <w:pPr>
        <w:tabs>
          <w:tab w:val="left" w:pos="0"/>
        </w:tabs>
        <w:ind w:firstLine="142"/>
        <w:jc w:val="both"/>
        <w:rPr>
          <w:sz w:val="24"/>
          <w:szCs w:val="24"/>
        </w:rPr>
      </w:pPr>
      <w:r w:rsidRPr="00D511B2">
        <w:rPr>
          <w:sz w:val="24"/>
          <w:szCs w:val="24"/>
        </w:rPr>
        <w:t xml:space="preserve">       2.2.3. </w:t>
      </w:r>
      <w:r w:rsidRPr="00D511B2">
        <w:rPr>
          <w:b/>
          <w:sz w:val="24"/>
          <w:szCs w:val="24"/>
        </w:rPr>
        <w:t>Бенефициар</w:t>
      </w:r>
      <w:r w:rsidRPr="00D511B2">
        <w:rPr>
          <w:sz w:val="24"/>
          <w:szCs w:val="24"/>
        </w:rPr>
        <w:t xml:space="preserve"> – Общество с ограниченной ответственностью Специализированный застройщик «АПСК-ИНВЕСТ»;</w:t>
      </w:r>
    </w:p>
    <w:p w:rsidR="00FD3D81" w:rsidRPr="00D511B2" w:rsidRDefault="00C9742C">
      <w:pPr>
        <w:pStyle w:val="af"/>
        <w:tabs>
          <w:tab w:val="left" w:pos="0"/>
        </w:tabs>
        <w:ind w:firstLine="567"/>
      </w:pPr>
      <w:r w:rsidRPr="00D511B2">
        <w:t xml:space="preserve">2.3. Обязанность участника долевого строительства по уплате цены Договора считается исполненной с момента поступления денежных средств </w:t>
      </w:r>
      <w:r w:rsidRPr="003141D7">
        <w:rPr>
          <w:highlight w:val="yellow"/>
        </w:rPr>
        <w:t>в сумме</w:t>
      </w:r>
      <w:proofErr w:type="gramStart"/>
      <w:r w:rsidRPr="003141D7">
        <w:rPr>
          <w:highlight w:val="yellow"/>
        </w:rPr>
        <w:t xml:space="preserve"> </w:t>
      </w:r>
      <w:r w:rsidRPr="003141D7">
        <w:rPr>
          <w:b/>
          <w:highlight w:val="yellow"/>
        </w:rPr>
        <w:t xml:space="preserve">_________ (_____________) </w:t>
      </w:r>
      <w:proofErr w:type="gramEnd"/>
      <w:r w:rsidRPr="003141D7">
        <w:rPr>
          <w:b/>
          <w:highlight w:val="yellow"/>
        </w:rPr>
        <w:t>рублей</w:t>
      </w:r>
      <w:r w:rsidRPr="00D511B2">
        <w:rPr>
          <w:b/>
        </w:rPr>
        <w:t xml:space="preserve"> </w:t>
      </w:r>
      <w:r w:rsidRPr="00D511B2">
        <w:t>на открытый в уполномоченном банке (</w:t>
      </w:r>
      <w:proofErr w:type="spellStart"/>
      <w:r w:rsidRPr="00D511B2">
        <w:t>эскроу</w:t>
      </w:r>
      <w:proofErr w:type="spellEnd"/>
      <w:r w:rsidRPr="00D511B2">
        <w:t xml:space="preserve">-агенте) счёт </w:t>
      </w:r>
      <w:proofErr w:type="spellStart"/>
      <w:r w:rsidRPr="00D511B2">
        <w:t>эскроу</w:t>
      </w:r>
      <w:proofErr w:type="spellEnd"/>
      <w:r w:rsidRPr="00D511B2">
        <w:t>.</w:t>
      </w:r>
    </w:p>
    <w:p w:rsidR="00FD3D81" w:rsidRPr="00D511B2" w:rsidRDefault="00C9742C">
      <w:pPr>
        <w:tabs>
          <w:tab w:val="left" w:pos="0"/>
        </w:tabs>
        <w:ind w:firstLine="567"/>
        <w:jc w:val="both"/>
        <w:rPr>
          <w:sz w:val="24"/>
          <w:szCs w:val="24"/>
        </w:rPr>
      </w:pPr>
      <w:r w:rsidRPr="00D511B2">
        <w:rPr>
          <w:b/>
          <w:sz w:val="24"/>
          <w:szCs w:val="24"/>
        </w:rPr>
        <w:t>2.4. 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Pr="00D511B2">
        <w:rPr>
          <w:sz w:val="24"/>
          <w:szCs w:val="24"/>
        </w:rPr>
        <w:t xml:space="preserve"> (ч.6 ст.5 Закона 214-ФЗ).</w:t>
      </w:r>
    </w:p>
    <w:p w:rsidR="00FD3D81" w:rsidRPr="00D511B2" w:rsidRDefault="00C9742C">
      <w:pPr>
        <w:pStyle w:val="af"/>
        <w:tabs>
          <w:tab w:val="left" w:pos="0"/>
        </w:tabs>
        <w:ind w:firstLine="567"/>
      </w:pPr>
      <w:r w:rsidRPr="00D511B2">
        <w:t xml:space="preserve">2.5. </w:t>
      </w:r>
      <w:proofErr w:type="gramStart"/>
      <w:r w:rsidRPr="00D511B2">
        <w:t>Предусмотренная</w:t>
      </w:r>
      <w:proofErr w:type="gramEnd"/>
      <w:r w:rsidRPr="00D511B2">
        <w:t xml:space="preserve"> пунктом 2.4.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rsidR="00FD3D81" w:rsidRPr="00D511B2" w:rsidRDefault="00C9742C">
      <w:pPr>
        <w:tabs>
          <w:tab w:val="left" w:pos="0"/>
        </w:tabs>
        <w:ind w:firstLine="567"/>
        <w:jc w:val="both"/>
        <w:rPr>
          <w:sz w:val="24"/>
          <w:szCs w:val="24"/>
        </w:rPr>
      </w:pPr>
      <w:r w:rsidRPr="00D511B2">
        <w:rPr>
          <w:sz w:val="24"/>
          <w:szCs w:val="24"/>
        </w:rPr>
        <w:t xml:space="preserve">2.6. 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rsidR="00FD3D81" w:rsidRPr="00D511B2" w:rsidRDefault="00C9742C">
      <w:pPr>
        <w:pStyle w:val="af"/>
        <w:tabs>
          <w:tab w:val="left" w:pos="0"/>
        </w:tabs>
        <w:ind w:firstLine="567"/>
      </w:pPr>
      <w:r w:rsidRPr="00D511B2">
        <w:t>В случае</w:t>
      </w:r>
      <w:proofErr w:type="gramStart"/>
      <w:r w:rsidRPr="00D511B2">
        <w:t>,</w:t>
      </w:r>
      <w:proofErr w:type="gramEnd"/>
      <w:r w:rsidRPr="00D511B2">
        <w:t xml:space="preserve">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w:t>
      </w:r>
      <w:r w:rsidRPr="00D511B2">
        <w:lastRenderedPageBreak/>
        <w:t>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rsidR="00A957A7" w:rsidRPr="00D511B2" w:rsidRDefault="00C9742C" w:rsidP="00A957A7">
      <w:pPr>
        <w:pStyle w:val="af"/>
        <w:tabs>
          <w:tab w:val="left" w:pos="0"/>
        </w:tabs>
        <w:ind w:firstLine="567"/>
      </w:pPr>
      <w:r w:rsidRPr="00D511B2">
        <w:t xml:space="preserve">2.7. </w:t>
      </w:r>
      <w:r w:rsidR="00A957A7" w:rsidRPr="00D511B2">
        <w:t xml:space="preserve">Счет </w:t>
      </w:r>
      <w:proofErr w:type="spellStart"/>
      <w:r w:rsidR="00A957A7" w:rsidRPr="00D511B2">
        <w:t>эскроу</w:t>
      </w:r>
      <w:proofErr w:type="spellEnd"/>
      <w:r w:rsidR="00A957A7" w:rsidRPr="00D511B2">
        <w:t xml:space="preserve">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Законом 214-ФЗ. Перечень документов, необходимых для открытия и ведения банковского счета, размещается на официальном сайте банка в сети Интернет. Застройщик извещается банком об открытии счета </w:t>
      </w:r>
      <w:proofErr w:type="spellStart"/>
      <w:r w:rsidR="00A957A7" w:rsidRPr="00D511B2">
        <w:t>эскроу</w:t>
      </w:r>
      <w:proofErr w:type="spellEnd"/>
      <w:r w:rsidR="00A957A7" w:rsidRPr="00D511B2">
        <w:t xml:space="preserve"> путем электронного документооборота, согласованного Застройщиком и банком, не позднее даты открытия счета </w:t>
      </w:r>
      <w:proofErr w:type="spellStart"/>
      <w:r w:rsidR="00A957A7" w:rsidRPr="00D511B2">
        <w:t>эскроу</w:t>
      </w:r>
      <w:proofErr w:type="spellEnd"/>
      <w:r w:rsidR="00A957A7" w:rsidRPr="00D511B2">
        <w:t xml:space="preserve">. При наступлении оснований для возврата Участнику долевого строительства денежных средств со счета </w:t>
      </w:r>
      <w:proofErr w:type="spellStart"/>
      <w:r w:rsidR="00A957A7" w:rsidRPr="00D511B2">
        <w:t>эскроу</w:t>
      </w:r>
      <w:proofErr w:type="spellEnd"/>
      <w:r w:rsidR="00A957A7" w:rsidRPr="00D511B2">
        <w:t xml:space="preserve"> (в том числе в случае расторжения/прекращения/отказа от исполнения настоящего Договора Сторонами), денежные средства со счета </w:t>
      </w:r>
      <w:proofErr w:type="spellStart"/>
      <w:r w:rsidR="00A957A7" w:rsidRPr="00D511B2">
        <w:t>эскроу</w:t>
      </w:r>
      <w:proofErr w:type="spellEnd"/>
      <w:r w:rsidR="00A957A7" w:rsidRPr="00D511B2">
        <w:t xml:space="preserve"> подлежат возврату Участнику долевого строительства в соответствии с условиями договора счета </w:t>
      </w:r>
      <w:proofErr w:type="spellStart"/>
      <w:r w:rsidR="00A957A7" w:rsidRPr="00D511B2">
        <w:t>эскроу</w:t>
      </w:r>
      <w:proofErr w:type="spellEnd"/>
      <w:r w:rsidR="00A957A7" w:rsidRPr="00D511B2">
        <w:t>.</w:t>
      </w:r>
    </w:p>
    <w:p w:rsidR="003141D7" w:rsidRPr="000056E1" w:rsidRDefault="00C9742C" w:rsidP="003141D7">
      <w:pPr>
        <w:pStyle w:val="af"/>
        <w:tabs>
          <w:tab w:val="left" w:pos="0"/>
        </w:tabs>
        <w:ind w:firstLine="567"/>
      </w:pPr>
      <w:r w:rsidRPr="00D511B2">
        <w:t xml:space="preserve">2.8. </w:t>
      </w:r>
      <w:r w:rsidR="003141D7" w:rsidRPr="00095691">
        <w:t xml:space="preserve">Денежные средства в сумме цены Договора вносятся Участником долевого строительства на счёт </w:t>
      </w:r>
      <w:proofErr w:type="spellStart"/>
      <w:r w:rsidR="003141D7" w:rsidRPr="00095691">
        <w:t>эскроу</w:t>
      </w:r>
      <w:proofErr w:type="spellEnd"/>
      <w:r w:rsidR="003141D7" w:rsidRPr="00095691">
        <w:t xml:space="preserve"> после регистрации Договора, на срок условного депонирования денежных средств – до «30» июня 2025 г. </w:t>
      </w:r>
    </w:p>
    <w:p w:rsidR="003141D7" w:rsidRPr="00D1644C" w:rsidRDefault="003141D7" w:rsidP="003141D7">
      <w:pPr>
        <w:pStyle w:val="af"/>
        <w:tabs>
          <w:tab w:val="left" w:pos="709"/>
        </w:tabs>
        <w:ind w:firstLine="567"/>
        <w:rPr>
          <w:i/>
          <w:iCs/>
        </w:rPr>
      </w:pPr>
      <w:r w:rsidRPr="00D1644C">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D1644C">
        <w:rPr>
          <w:i/>
          <w:iCs/>
          <w:highlight w:val="yellow"/>
        </w:rPr>
        <w:t>«Оплата по Дог</w:t>
      </w:r>
      <w:proofErr w:type="gramStart"/>
      <w:r w:rsidRPr="00D1644C">
        <w:rPr>
          <w:i/>
          <w:iCs/>
          <w:highlight w:val="yellow"/>
        </w:rPr>
        <w:t>.</w:t>
      </w:r>
      <w:proofErr w:type="gramEnd"/>
      <w:r w:rsidRPr="00D1644C">
        <w:rPr>
          <w:i/>
          <w:iCs/>
          <w:highlight w:val="yellow"/>
        </w:rPr>
        <w:t xml:space="preserve"> № </w:t>
      </w:r>
      <w:r w:rsidRPr="00D1644C">
        <w:rPr>
          <w:bCs/>
          <w:i/>
          <w:highlight w:val="yellow"/>
        </w:rPr>
        <w:t>__________</w:t>
      </w:r>
      <w:r w:rsidRPr="00D1644C">
        <w:rPr>
          <w:i/>
          <w:iCs/>
          <w:highlight w:val="yellow"/>
        </w:rPr>
        <w:t xml:space="preserve"> </w:t>
      </w:r>
      <w:proofErr w:type="gramStart"/>
      <w:r w:rsidRPr="00D1644C">
        <w:rPr>
          <w:i/>
          <w:iCs/>
          <w:highlight w:val="yellow"/>
        </w:rPr>
        <w:t>у</w:t>
      </w:r>
      <w:proofErr w:type="gramEnd"/>
      <w:r w:rsidRPr="00D1644C">
        <w:rPr>
          <w:i/>
          <w:iCs/>
          <w:highlight w:val="yellow"/>
        </w:rPr>
        <w:t xml:space="preserve">частия в долевом </w:t>
      </w:r>
      <w:proofErr w:type="spellStart"/>
      <w:r w:rsidRPr="00D1644C">
        <w:rPr>
          <w:i/>
          <w:iCs/>
          <w:highlight w:val="yellow"/>
        </w:rPr>
        <w:t>стр-ве</w:t>
      </w:r>
      <w:proofErr w:type="spellEnd"/>
      <w:r w:rsidRPr="00D1644C">
        <w:rPr>
          <w:i/>
          <w:iCs/>
          <w:highlight w:val="yellow"/>
        </w:rPr>
        <w:t xml:space="preserve"> от __________</w:t>
      </w:r>
      <w:r w:rsidRPr="00D1644C">
        <w:rPr>
          <w:i/>
          <w:highlight w:val="yellow"/>
        </w:rPr>
        <w:t xml:space="preserve"> </w:t>
      </w:r>
      <w:r w:rsidRPr="00D1644C">
        <w:rPr>
          <w:i/>
          <w:iCs/>
          <w:highlight w:val="yellow"/>
        </w:rPr>
        <w:t>г. за кв. (пом.) №__________</w:t>
      </w:r>
      <w:r w:rsidRPr="00D1644C">
        <w:rPr>
          <w:i/>
          <w:highlight w:val="yellow"/>
        </w:rPr>
        <w:t>,</w:t>
      </w:r>
      <w:r w:rsidRPr="00D1644C">
        <w:rPr>
          <w:i/>
          <w:iCs/>
          <w:highlight w:val="yellow"/>
        </w:rPr>
        <w:t xml:space="preserve"> НДС не облагается».</w:t>
      </w:r>
    </w:p>
    <w:p w:rsidR="00FD3D81" w:rsidRPr="00D511B2" w:rsidRDefault="00C9742C" w:rsidP="003141D7">
      <w:pPr>
        <w:pStyle w:val="af"/>
        <w:tabs>
          <w:tab w:val="left" w:pos="0"/>
        </w:tabs>
        <w:ind w:firstLine="567"/>
      </w:pPr>
      <w:proofErr w:type="gramStart"/>
      <w:r w:rsidRPr="00D511B2">
        <w:t xml:space="preserve">В случае внесения Участником долевого строительства денежных средств в оплату цены Договора не на счет </w:t>
      </w:r>
      <w:proofErr w:type="spellStart"/>
      <w:r w:rsidRPr="00D511B2">
        <w:t>эскроу</w:t>
      </w:r>
      <w:proofErr w:type="spellEnd"/>
      <w:r w:rsidRPr="00D511B2">
        <w:t>, а на иной счет (расчетный счет Застройщика и др.), Участник долевого строительства несет риск всех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w:t>
      </w:r>
      <w:proofErr w:type="gramEnd"/>
      <w:r w:rsidRPr="00D511B2">
        <w:t xml:space="preserve"> банка и т.п.).</w:t>
      </w:r>
    </w:p>
    <w:p w:rsidR="00FD3D81" w:rsidRPr="00D511B2" w:rsidRDefault="00C9742C">
      <w:pPr>
        <w:pStyle w:val="af"/>
        <w:ind w:firstLine="567"/>
      </w:pPr>
      <w:r w:rsidRPr="00D511B2">
        <w:t xml:space="preserve">2.9. Участник долевого строительства не имеет права осуществлять любые платежи по Договору до даты государственной регистрации настоящего Договора. </w:t>
      </w:r>
      <w:proofErr w:type="gramStart"/>
      <w:r w:rsidRPr="00D511B2">
        <w:t>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любых иных санкций, а также комиссий банка,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w:t>
      </w:r>
      <w:proofErr w:type="gramEnd"/>
      <w:r w:rsidRPr="00D511B2">
        <w:t xml:space="preserve">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w:t>
      </w:r>
      <w:proofErr w:type="gramStart"/>
      <w:r w:rsidRPr="00D511B2">
        <w:t>с даты получения</w:t>
      </w:r>
      <w:proofErr w:type="gramEnd"/>
      <w:r w:rsidRPr="00D511B2">
        <w:t xml:space="preserve"> указанного требования. </w:t>
      </w:r>
    </w:p>
    <w:p w:rsidR="00FD3D81" w:rsidRPr="00D511B2" w:rsidRDefault="00C9742C">
      <w:pPr>
        <w:pStyle w:val="af"/>
        <w:tabs>
          <w:tab w:val="left" w:pos="0"/>
        </w:tabs>
        <w:ind w:firstLine="567"/>
      </w:pPr>
      <w:r w:rsidRPr="00D511B2">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счёт </w:t>
      </w:r>
      <w:proofErr w:type="spellStart"/>
      <w:r w:rsidRPr="00D511B2">
        <w:t>эскроу</w:t>
      </w:r>
      <w:proofErr w:type="spellEnd"/>
      <w:r w:rsidRPr="00D511B2">
        <w:t xml:space="preserve"> Застройщик вправе направить уполномоченному банку (</w:t>
      </w:r>
      <w:proofErr w:type="spellStart"/>
      <w:r w:rsidRPr="00D511B2">
        <w:t>эскроу</w:t>
      </w:r>
      <w:proofErr w:type="spellEnd"/>
      <w:r w:rsidRPr="00D511B2">
        <w:t>-агенту)</w:t>
      </w:r>
      <w:r w:rsidR="00F53F4D" w:rsidRPr="00D511B2">
        <w:t xml:space="preserve"> </w:t>
      </w:r>
      <w:r w:rsidRPr="00D511B2">
        <w:t xml:space="preserve">на адрес электронной почты </w:t>
      </w:r>
      <w:r w:rsidRPr="00D511B2">
        <w:rPr>
          <w:lang w:val="en-US"/>
        </w:rPr>
        <w:t>Escrow</w:t>
      </w:r>
      <w:r w:rsidRPr="00D511B2">
        <w:t>_</w:t>
      </w:r>
      <w:proofErr w:type="spellStart"/>
      <w:r w:rsidRPr="00D511B2">
        <w:rPr>
          <w:lang w:val="en-US"/>
        </w:rPr>
        <w:t>Sberbank</w:t>
      </w:r>
      <w:proofErr w:type="spellEnd"/>
      <w:r w:rsidRPr="00D511B2">
        <w:t>@</w:t>
      </w:r>
      <w:proofErr w:type="spellStart"/>
      <w:r w:rsidRPr="00D511B2">
        <w:rPr>
          <w:lang w:val="en-US"/>
        </w:rPr>
        <w:t>sberbank</w:t>
      </w:r>
      <w:proofErr w:type="spellEnd"/>
      <w:r w:rsidRPr="00D511B2">
        <w:t>.</w:t>
      </w:r>
      <w:proofErr w:type="spellStart"/>
      <w:r w:rsidRPr="00D511B2">
        <w:rPr>
          <w:lang w:val="en-US"/>
        </w:rPr>
        <w:t>ru</w:t>
      </w:r>
      <w:proofErr w:type="spellEnd"/>
      <w:r w:rsidRPr="00D511B2">
        <w:rPr>
          <w:iCs/>
        </w:rPr>
        <w:t xml:space="preserve"> сканированную копию настоящего Договора в электронном виде с отметкой регистрирующего органа о государственной регистрации Договора.</w:t>
      </w:r>
    </w:p>
    <w:p w:rsidR="00FD3D81" w:rsidRPr="00D511B2" w:rsidRDefault="00C9742C">
      <w:pPr>
        <w:pStyle w:val="af"/>
        <w:tabs>
          <w:tab w:val="left" w:pos="0"/>
        </w:tabs>
        <w:ind w:firstLine="567"/>
      </w:pPr>
      <w:r w:rsidRPr="00D511B2">
        <w:t xml:space="preserve">2.10. Проценты на сумму денежных средств, находящихся на счёте </w:t>
      </w:r>
      <w:proofErr w:type="spellStart"/>
      <w:r w:rsidRPr="00D511B2">
        <w:t>эскроу</w:t>
      </w:r>
      <w:proofErr w:type="spellEnd"/>
      <w:r w:rsidRPr="00D511B2">
        <w:t xml:space="preserve">, не начисляются. Вознаграждение уполномоченному банку, являющемуся </w:t>
      </w:r>
      <w:proofErr w:type="spellStart"/>
      <w:r w:rsidRPr="00D511B2">
        <w:t>эскроу</w:t>
      </w:r>
      <w:proofErr w:type="spellEnd"/>
      <w:r w:rsidRPr="00D511B2">
        <w:t xml:space="preserve">-агентом по счёту </w:t>
      </w:r>
      <w:proofErr w:type="spellStart"/>
      <w:r w:rsidRPr="00D511B2">
        <w:t>эскроу</w:t>
      </w:r>
      <w:proofErr w:type="spellEnd"/>
      <w:r w:rsidRPr="00D511B2">
        <w:t>, не выплачивается.</w:t>
      </w:r>
    </w:p>
    <w:p w:rsidR="00FD3D81" w:rsidRPr="00D511B2" w:rsidRDefault="00C9742C">
      <w:pPr>
        <w:ind w:firstLine="567"/>
        <w:jc w:val="both"/>
        <w:rPr>
          <w:rFonts w:eastAsia="Calibri"/>
          <w:sz w:val="24"/>
          <w:szCs w:val="24"/>
        </w:rPr>
      </w:pPr>
      <w:r w:rsidRPr="00D511B2">
        <w:rPr>
          <w:sz w:val="24"/>
          <w:szCs w:val="24"/>
        </w:rPr>
        <w:t xml:space="preserve">2.11. </w:t>
      </w:r>
      <w:proofErr w:type="gramStart"/>
      <w:r w:rsidRPr="00D511B2">
        <w:rPr>
          <w:sz w:val="24"/>
          <w:szCs w:val="24"/>
        </w:rPr>
        <w:t xml:space="preserve">Внесенные на счёт </w:t>
      </w:r>
      <w:proofErr w:type="spellStart"/>
      <w:r w:rsidRPr="00D511B2">
        <w:rPr>
          <w:sz w:val="24"/>
          <w:szCs w:val="24"/>
        </w:rPr>
        <w:t>эскроу</w:t>
      </w:r>
      <w:proofErr w:type="spellEnd"/>
      <w:r w:rsidRPr="00D511B2">
        <w:rPr>
          <w:sz w:val="24"/>
          <w:szCs w:val="24"/>
        </w:rPr>
        <w:t xml:space="preserve"> денежные средства не позднее 10 (десяти) рабочих дней </w:t>
      </w:r>
      <w:r w:rsidRPr="00D511B2">
        <w:rPr>
          <w:rFonts w:eastAsia="Calibri"/>
          <w:sz w:val="24"/>
          <w:szCs w:val="24"/>
        </w:rPr>
        <w:t xml:space="preserve">после представления Застройщиком способом, предусмотренным договором </w:t>
      </w:r>
      <w:proofErr w:type="spellStart"/>
      <w:r w:rsidRPr="00D511B2">
        <w:rPr>
          <w:rFonts w:eastAsia="Calibri"/>
          <w:sz w:val="24"/>
          <w:szCs w:val="24"/>
        </w:rPr>
        <w:t>эскроу</w:t>
      </w:r>
      <w:proofErr w:type="spellEnd"/>
      <w:r w:rsidRPr="00D511B2">
        <w:rPr>
          <w:rFonts w:eastAsia="Calibri"/>
          <w:sz w:val="24"/>
          <w:szCs w:val="24"/>
        </w:rPr>
        <w:t xml:space="preserve">,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w:t>
      </w:r>
      <w:proofErr w:type="spellStart"/>
      <w:r w:rsidRPr="00D511B2">
        <w:rPr>
          <w:rFonts w:eastAsia="Calibri"/>
          <w:sz w:val="24"/>
          <w:szCs w:val="24"/>
        </w:rPr>
        <w:t>эскроу</w:t>
      </w:r>
      <w:proofErr w:type="spellEnd"/>
      <w:r w:rsidRPr="00D511B2">
        <w:rPr>
          <w:rFonts w:eastAsia="Calibri"/>
          <w:sz w:val="24"/>
          <w:szCs w:val="24"/>
        </w:rPr>
        <w:t>-агентом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w:t>
      </w:r>
      <w:proofErr w:type="gramEnd"/>
      <w:r w:rsidRPr="00D511B2">
        <w:rPr>
          <w:rFonts w:eastAsia="Calibri"/>
          <w:sz w:val="24"/>
          <w:szCs w:val="24"/>
        </w:rPr>
        <w:t xml:space="preserve"> </w:t>
      </w:r>
      <w:proofErr w:type="gramStart"/>
      <w:r w:rsidRPr="00D511B2">
        <w:rPr>
          <w:rFonts w:eastAsia="Calibri"/>
          <w:sz w:val="24"/>
          <w:szCs w:val="24"/>
        </w:rPr>
        <w:t>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roofErr w:type="gramEnd"/>
    </w:p>
    <w:p w:rsidR="00FD3D81" w:rsidRPr="00D511B2" w:rsidRDefault="00C9742C">
      <w:pPr>
        <w:pStyle w:val="af"/>
        <w:tabs>
          <w:tab w:val="left" w:pos="0"/>
        </w:tabs>
        <w:ind w:firstLine="567"/>
      </w:pPr>
      <w:r w:rsidRPr="00D511B2">
        <w:lastRenderedPageBreak/>
        <w:t>2.12. 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1.6. – 1.7. Договора.</w:t>
      </w:r>
    </w:p>
    <w:p w:rsidR="00FD3D81" w:rsidRPr="00D511B2" w:rsidRDefault="00C9742C">
      <w:pPr>
        <w:tabs>
          <w:tab w:val="left" w:pos="0"/>
        </w:tabs>
        <w:ind w:firstLine="567"/>
        <w:jc w:val="both"/>
        <w:rPr>
          <w:sz w:val="24"/>
          <w:szCs w:val="24"/>
        </w:rPr>
      </w:pPr>
      <w:r w:rsidRPr="00D511B2">
        <w:rPr>
          <w:sz w:val="24"/>
          <w:szCs w:val="24"/>
        </w:rPr>
        <w:t>2.13. 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 о налогах и сборах. Участник долевого строительства за свой счет оплачивает расходы по оформлению документов кадастрового учета и технической инвентаризации Объекта, государственной регистрации права собственности на Объект. Указанные в настоящем пункте расходы не входят в цену Договора, оплачиваются Участником долевого строительства самостоятельно по мере необходимости.</w:t>
      </w:r>
    </w:p>
    <w:p w:rsidR="00FD3D81" w:rsidRPr="00D511B2" w:rsidRDefault="00FD3D81">
      <w:pPr>
        <w:pStyle w:val="af"/>
        <w:ind w:right="-42" w:firstLine="567"/>
        <w:jc w:val="center"/>
        <w:rPr>
          <w:b/>
          <w:bCs/>
        </w:rPr>
      </w:pPr>
    </w:p>
    <w:p w:rsidR="00FD3D81" w:rsidRPr="00D511B2" w:rsidRDefault="00C9742C">
      <w:pPr>
        <w:pStyle w:val="af"/>
        <w:ind w:right="-42" w:firstLine="567"/>
        <w:jc w:val="center"/>
        <w:rPr>
          <w:b/>
          <w:bCs/>
        </w:rPr>
      </w:pPr>
      <w:r w:rsidRPr="00D511B2">
        <w:rPr>
          <w:b/>
          <w:bCs/>
        </w:rPr>
        <w:t>3. Срок и порядок передачи Объекта Участнику долевого строительства</w:t>
      </w:r>
    </w:p>
    <w:p w:rsidR="00FD3D81" w:rsidRPr="00D511B2" w:rsidRDefault="00FD3D81">
      <w:pPr>
        <w:pStyle w:val="af"/>
        <w:ind w:right="-42" w:firstLine="567"/>
      </w:pPr>
    </w:p>
    <w:p w:rsidR="00FD3D81" w:rsidRPr="00D511B2" w:rsidRDefault="00C9742C">
      <w:pPr>
        <w:pStyle w:val="af"/>
        <w:ind w:right="-42" w:firstLine="567"/>
      </w:pPr>
      <w:r w:rsidRPr="00D511B2">
        <w:t>3.1. Застройщик обязан передать Участнику долевого строительства Объе</w:t>
      </w:r>
      <w:proofErr w:type="gramStart"/>
      <w:r w:rsidRPr="00D511B2">
        <w:t>кт в ср</w:t>
      </w:r>
      <w:proofErr w:type="gramEnd"/>
      <w:r w:rsidRPr="00D511B2">
        <w:t>ок, установленный Договором, не ранее чем после получения в установленном порядке разрешения на ввод Дома в эксплуатацию, при условии выполнения Участником долевого строительства обязательства по оплате цены Договора в размере, определенном пунктом 2.1. Договора и в срок, определенный пунктом 2.2. Договора.</w:t>
      </w:r>
    </w:p>
    <w:p w:rsidR="00FD3D81" w:rsidRPr="00D511B2" w:rsidRDefault="00C9742C">
      <w:pPr>
        <w:pStyle w:val="af"/>
        <w:ind w:right="-42" w:firstLine="567"/>
        <w:rPr>
          <w:bCs/>
          <w:i/>
          <w:iCs/>
        </w:rPr>
      </w:pPr>
      <w:r w:rsidRPr="00D511B2">
        <w:t xml:space="preserve">3.2. </w:t>
      </w:r>
      <w:r w:rsidRPr="00D511B2">
        <w:rPr>
          <w:bCs/>
        </w:rPr>
        <w:t>Планируемый срок получения разрешения на ввод Дома в эксплуатацию –</w:t>
      </w:r>
      <w:r w:rsidRPr="00D511B2">
        <w:rPr>
          <w:b/>
        </w:rPr>
        <w:t xml:space="preserve"> не позднее </w:t>
      </w:r>
      <w:r w:rsidR="008E3261" w:rsidRPr="00D511B2">
        <w:rPr>
          <w:b/>
        </w:rPr>
        <w:t>3</w:t>
      </w:r>
      <w:r w:rsidR="00C84760" w:rsidRPr="00D511B2">
        <w:rPr>
          <w:b/>
        </w:rPr>
        <w:t>1</w:t>
      </w:r>
      <w:r w:rsidRPr="00D511B2">
        <w:rPr>
          <w:b/>
        </w:rPr>
        <w:t xml:space="preserve"> </w:t>
      </w:r>
      <w:r w:rsidR="00C84760" w:rsidRPr="00D511B2">
        <w:rPr>
          <w:b/>
        </w:rPr>
        <w:t>декабря</w:t>
      </w:r>
      <w:r w:rsidR="00912F3F" w:rsidRPr="00D511B2">
        <w:rPr>
          <w:b/>
        </w:rPr>
        <w:t xml:space="preserve"> </w:t>
      </w:r>
      <w:r w:rsidR="0054173C" w:rsidRPr="00D511B2">
        <w:rPr>
          <w:b/>
        </w:rPr>
        <w:t xml:space="preserve"> </w:t>
      </w:r>
      <w:r w:rsidRPr="00D511B2">
        <w:rPr>
          <w:b/>
        </w:rPr>
        <w:t>202</w:t>
      </w:r>
      <w:r w:rsidR="00C538F9" w:rsidRPr="00D511B2">
        <w:rPr>
          <w:b/>
        </w:rPr>
        <w:t>4</w:t>
      </w:r>
      <w:r w:rsidR="000D591B" w:rsidRPr="00D511B2">
        <w:rPr>
          <w:b/>
        </w:rPr>
        <w:t xml:space="preserve"> </w:t>
      </w:r>
      <w:r w:rsidRPr="00D511B2">
        <w:rPr>
          <w:b/>
        </w:rPr>
        <w:t>года (</w:t>
      </w:r>
      <w:r w:rsidR="00912F3F" w:rsidRPr="00D511B2">
        <w:rPr>
          <w:b/>
          <w:lang w:val="en-US"/>
        </w:rPr>
        <w:t>I</w:t>
      </w:r>
      <w:r w:rsidR="00C84760" w:rsidRPr="00D511B2">
        <w:rPr>
          <w:b/>
          <w:lang w:val="en-US"/>
        </w:rPr>
        <w:t>V</w:t>
      </w:r>
      <w:r w:rsidR="00912F3F" w:rsidRPr="00D511B2">
        <w:rPr>
          <w:b/>
        </w:rPr>
        <w:t xml:space="preserve"> </w:t>
      </w:r>
      <w:r w:rsidRPr="00D511B2">
        <w:rPr>
          <w:b/>
        </w:rPr>
        <w:t>квартал 202</w:t>
      </w:r>
      <w:r w:rsidR="00C538F9" w:rsidRPr="00D511B2">
        <w:rPr>
          <w:b/>
        </w:rPr>
        <w:t>4</w:t>
      </w:r>
      <w:r w:rsidRPr="00D511B2">
        <w:rPr>
          <w:b/>
        </w:rPr>
        <w:t xml:space="preserve"> года). </w:t>
      </w:r>
      <w:bookmarkStart w:id="0" w:name="_Hlk69747410"/>
      <w:bookmarkEnd w:id="0"/>
    </w:p>
    <w:p w:rsidR="00FD3D81" w:rsidRPr="00D511B2" w:rsidRDefault="00C9742C">
      <w:pPr>
        <w:pStyle w:val="af"/>
        <w:ind w:right="-42" w:firstLine="567"/>
        <w:rPr>
          <w:bCs/>
          <w:i/>
          <w:iCs/>
        </w:rPr>
      </w:pPr>
      <w:r w:rsidRPr="00D511B2">
        <w:t>3.3. Срок передачи Объекта</w:t>
      </w:r>
      <w:r w:rsidRPr="00D511B2">
        <w:rPr>
          <w:b/>
        </w:rPr>
        <w:t xml:space="preserve"> </w:t>
      </w:r>
      <w:r w:rsidRPr="00D511B2">
        <w:t>Участнику долевого строительства</w:t>
      </w:r>
      <w:r w:rsidRPr="00D511B2">
        <w:rPr>
          <w:b/>
        </w:rPr>
        <w:t xml:space="preserve"> </w:t>
      </w:r>
      <w:r w:rsidR="008E3261" w:rsidRPr="00D511B2">
        <w:rPr>
          <w:b/>
        </w:rPr>
        <w:t>-</w:t>
      </w:r>
      <w:r w:rsidRPr="00D511B2">
        <w:rPr>
          <w:b/>
        </w:rPr>
        <w:t xml:space="preserve"> не позднее 3</w:t>
      </w:r>
      <w:r w:rsidR="00C53E3E" w:rsidRPr="00D511B2">
        <w:rPr>
          <w:b/>
        </w:rPr>
        <w:t>1</w:t>
      </w:r>
      <w:r w:rsidR="00912F3F" w:rsidRPr="00D511B2">
        <w:rPr>
          <w:b/>
        </w:rPr>
        <w:t xml:space="preserve"> </w:t>
      </w:r>
      <w:r w:rsidR="00C84760" w:rsidRPr="00D511B2">
        <w:rPr>
          <w:b/>
        </w:rPr>
        <w:t xml:space="preserve">марта </w:t>
      </w:r>
      <w:r w:rsidRPr="00D511B2">
        <w:rPr>
          <w:b/>
        </w:rPr>
        <w:t>202</w:t>
      </w:r>
      <w:r w:rsidR="00C84760" w:rsidRPr="00D511B2">
        <w:rPr>
          <w:b/>
        </w:rPr>
        <w:t>5</w:t>
      </w:r>
      <w:r w:rsidRPr="00D511B2">
        <w:rPr>
          <w:b/>
        </w:rPr>
        <w:t xml:space="preserve"> года. </w:t>
      </w:r>
    </w:p>
    <w:p w:rsidR="00A957A7" w:rsidRPr="00D511B2" w:rsidRDefault="00A957A7" w:rsidP="00A957A7">
      <w:pPr>
        <w:pStyle w:val="af"/>
        <w:ind w:right="-42" w:firstLine="567"/>
      </w:pPr>
      <w:r w:rsidRPr="00D511B2">
        <w:t>3.4. В случае нарушения срока передачи Объекта, установленного пунктом 3.3. Договора, Застройщик уплачивает Участнику долевого строительства, исполнившему в полном объеме обязательство по уплате цены Договора,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rsidR="00A957A7" w:rsidRPr="00D511B2" w:rsidRDefault="00A957A7" w:rsidP="00A957A7">
      <w:pPr>
        <w:pStyle w:val="af"/>
        <w:ind w:right="-42" w:firstLine="567"/>
      </w:pPr>
      <w:r w:rsidRPr="00D511B2">
        <w:t>3.5. Застройщик имеет право досрочно исполнить обязательства по введению Дома в эксплуатацию и передаче Объекта Участнику долевого строительства.</w:t>
      </w:r>
    </w:p>
    <w:p w:rsidR="00A957A7" w:rsidRPr="00D511B2" w:rsidRDefault="00A957A7" w:rsidP="00A957A7">
      <w:pPr>
        <w:pStyle w:val="af"/>
        <w:ind w:right="-42" w:firstLine="567"/>
      </w:pPr>
      <w:r w:rsidRPr="00D511B2">
        <w:t>3.6. 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иная информация по усмотрению Застройщика.</w:t>
      </w:r>
    </w:p>
    <w:p w:rsidR="00A957A7" w:rsidRPr="00D511B2" w:rsidRDefault="00A957A7" w:rsidP="00A957A7">
      <w:pPr>
        <w:pStyle w:val="af"/>
        <w:ind w:right="-42" w:firstLine="567"/>
      </w:pPr>
      <w:r w:rsidRPr="00D511B2">
        <w:t xml:space="preserve">3.7. </w:t>
      </w:r>
      <w:proofErr w:type="gramStart"/>
      <w:r w:rsidRPr="00D511B2">
        <w:t>К передаточному акту прилагается Инструкция по эксплуатации объекта долевого строительства, которая является неотъемлемой частью передаточного акта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 (далее по тексту – Инструкция по эксплуатации Объекта).</w:t>
      </w:r>
      <w:proofErr w:type="gramEnd"/>
    </w:p>
    <w:p w:rsidR="00A957A7" w:rsidRPr="00D511B2" w:rsidRDefault="00A957A7" w:rsidP="00A957A7">
      <w:pPr>
        <w:pStyle w:val="af"/>
        <w:ind w:right="-42" w:firstLine="567"/>
      </w:pPr>
      <w:r w:rsidRPr="00D511B2">
        <w:t xml:space="preserve">3.8. Застройщик не менее чем за месяц до наступления указанного в пункте 3.3. Договора срока передачи Объекта </w:t>
      </w:r>
      <w:proofErr w:type="gramStart"/>
      <w:r w:rsidRPr="00D511B2">
        <w:t>обязан</w:t>
      </w:r>
      <w:proofErr w:type="gramEnd"/>
      <w:r w:rsidRPr="00D511B2">
        <w:t xml:space="preserve"> в установленном Законом 214-ФЗ порядке направить Участнику долевого строительства сообщение о завершении строительства Дома и о готовности Объекта к передаче,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 и Договором.</w:t>
      </w:r>
    </w:p>
    <w:p w:rsidR="00A957A7" w:rsidRPr="00D511B2" w:rsidRDefault="00A957A7" w:rsidP="00A957A7">
      <w:pPr>
        <w:pStyle w:val="af"/>
        <w:ind w:right="-42" w:firstLine="567"/>
      </w:pPr>
      <w:r w:rsidRPr="00D511B2">
        <w:t xml:space="preserve">3.9. Участник долевого строительства обязан приступить к принятию Объекта в течение </w:t>
      </w:r>
      <w:r w:rsidRPr="00D511B2">
        <w:rPr>
          <w:b/>
        </w:rPr>
        <w:t>3 (трех) рабочих дней</w:t>
      </w:r>
      <w:r w:rsidRPr="00D511B2">
        <w:t xml:space="preserve"> со дня получения сообщения Застройщика о готовности Объекта к передаче.</w:t>
      </w:r>
    </w:p>
    <w:p w:rsidR="00472189" w:rsidRPr="00D511B2" w:rsidRDefault="00A957A7" w:rsidP="005414B2">
      <w:pPr>
        <w:pStyle w:val="af"/>
        <w:spacing w:line="20" w:lineRule="atLeast"/>
        <w:ind w:firstLine="567"/>
      </w:pPr>
      <w:r w:rsidRPr="00D511B2">
        <w:t xml:space="preserve">3.10. </w:t>
      </w:r>
      <w:r w:rsidR="009C4C95" w:rsidRPr="00D511B2">
        <w:t xml:space="preserve">При уклонении Участника долевого строительства от принятия Объекта в </w:t>
      </w:r>
      <w:proofErr w:type="gramStart"/>
      <w:r w:rsidR="009C4C95" w:rsidRPr="00D511B2">
        <w:t>установленный</w:t>
      </w:r>
      <w:proofErr w:type="gramEnd"/>
      <w:r w:rsidR="009C4C95" w:rsidRPr="00D511B2">
        <w:t xml:space="preserve"> пунктом 3.9. Договора срок или при отказе Участника долевого строительства от принятия Объекта (за исключением случая, указанного в ч.5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3.9. Договора. При этом риск случайной гибели Объекта признается перешедшим к Участнику долевого строительства со дня составления односто</w:t>
      </w:r>
      <w:r w:rsidR="005414B2" w:rsidRPr="00D511B2">
        <w:t>роннего акта о передаче Объекта.</w:t>
      </w:r>
    </w:p>
    <w:p w:rsidR="00A957A7" w:rsidRPr="00D511B2" w:rsidRDefault="00A957A7" w:rsidP="00A957A7">
      <w:pPr>
        <w:pStyle w:val="af"/>
        <w:ind w:right="-42" w:firstLine="567"/>
      </w:pPr>
      <w:r w:rsidRPr="00D511B2">
        <w:lastRenderedPageBreak/>
        <w:t>3.11. В случае</w:t>
      </w:r>
      <w:proofErr w:type="gramStart"/>
      <w:r w:rsidRPr="00D511B2">
        <w:t>,</w:t>
      </w:r>
      <w:proofErr w:type="gramEnd"/>
      <w:r w:rsidRPr="00D511B2">
        <w:t xml:space="preserve">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 от уплаты Участнику долевого строительства неустойки (пени) при условии надлежащего исполнения Застройщиком обязательств по Договору.</w:t>
      </w:r>
    </w:p>
    <w:p w:rsidR="00A957A7" w:rsidRPr="00D511B2" w:rsidRDefault="00A957A7" w:rsidP="00A957A7">
      <w:pPr>
        <w:pStyle w:val="af"/>
        <w:ind w:right="-42" w:firstLine="567"/>
      </w:pPr>
      <w:r w:rsidRPr="00D511B2">
        <w:t>3.12. В случае</w:t>
      </w:r>
      <w:proofErr w:type="gramStart"/>
      <w:r w:rsidRPr="00D511B2">
        <w:t>,</w:t>
      </w:r>
      <w:proofErr w:type="gramEnd"/>
      <w:r w:rsidRPr="00D511B2">
        <w:t xml:space="preserve"> если строительство Дома не может быть завершено в установленный пунктом 3.2. Договора срок, Застройщик не </w:t>
      </w:r>
      <w:proofErr w:type="gramStart"/>
      <w:r w:rsidRPr="00D511B2">
        <w:t>позднее</w:t>
      </w:r>
      <w:proofErr w:type="gramEnd"/>
      <w:r w:rsidRPr="00D511B2">
        <w:t xml:space="preserve">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одним или несколькими из следующих способов:</w:t>
      </w:r>
    </w:p>
    <w:p w:rsidR="00A957A7" w:rsidRPr="00D511B2" w:rsidRDefault="00A957A7" w:rsidP="00A957A7">
      <w:pPr>
        <w:pStyle w:val="af"/>
        <w:ind w:right="-42" w:firstLine="567"/>
      </w:pPr>
      <w:r w:rsidRPr="00D511B2">
        <w:t>- по почте заказным письмом с описью вложения и уведомлением о вручении;</w:t>
      </w:r>
    </w:p>
    <w:p w:rsidR="00A957A7" w:rsidRPr="00D511B2" w:rsidRDefault="00A957A7" w:rsidP="00A957A7">
      <w:pPr>
        <w:pStyle w:val="af"/>
        <w:ind w:right="-42" w:firstLine="567"/>
      </w:pPr>
      <w:r w:rsidRPr="00D511B2">
        <w:t>- вручается Участнику долевого строительства лично под расписку;</w:t>
      </w:r>
    </w:p>
    <w:p w:rsidR="00A957A7" w:rsidRPr="00D511B2" w:rsidRDefault="00A957A7" w:rsidP="00A957A7">
      <w:pPr>
        <w:pStyle w:val="af"/>
        <w:ind w:right="-42" w:firstLine="567"/>
      </w:pPr>
      <w:r w:rsidRPr="00D511B2">
        <w:t xml:space="preserve">- электронным письмом на адрес электронной почты Участника долевого строительства </w:t>
      </w:r>
      <w:r w:rsidRPr="003141D7">
        <w:rPr>
          <w:highlight w:val="yellow"/>
        </w:rPr>
        <w:t>_________;</w:t>
      </w:r>
    </w:p>
    <w:p w:rsidR="00A957A7" w:rsidRPr="00D511B2" w:rsidRDefault="00A957A7" w:rsidP="00A957A7">
      <w:pPr>
        <w:pStyle w:val="af"/>
        <w:ind w:right="-42" w:firstLine="567"/>
      </w:pPr>
      <w:r w:rsidRPr="00D511B2">
        <w:t xml:space="preserve">- </w:t>
      </w:r>
      <w:r w:rsidRPr="00D511B2">
        <w:rPr>
          <w:lang w:val="en-US"/>
        </w:rPr>
        <w:t>SMS</w:t>
      </w:r>
      <w:r w:rsidRPr="00D511B2">
        <w:t xml:space="preserve">-сообщением на номер телефона Участника долевого строительства </w:t>
      </w:r>
      <w:r w:rsidRPr="003141D7">
        <w:rPr>
          <w:highlight w:val="yellow"/>
        </w:rPr>
        <w:t>__________.</w:t>
      </w:r>
    </w:p>
    <w:p w:rsidR="00A957A7" w:rsidRPr="00D511B2" w:rsidRDefault="00A957A7" w:rsidP="00A957A7">
      <w:pPr>
        <w:pStyle w:val="af"/>
        <w:ind w:right="-42" w:firstLine="567"/>
      </w:pPr>
      <w:r w:rsidRPr="00D511B2">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 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достоверно установить отправителя, а также подтвердить получение ее Застройщиком, в том числе, на адрес электронной почты Застройщика, указанный на его официальном сайте.</w:t>
      </w:r>
    </w:p>
    <w:p w:rsidR="00A957A7" w:rsidRPr="00D511B2" w:rsidRDefault="00A957A7" w:rsidP="00A957A7">
      <w:pPr>
        <w:pStyle w:val="af"/>
        <w:ind w:right="-42" w:firstLine="567"/>
        <w:rPr>
          <w:highlight w:val="red"/>
        </w:rPr>
      </w:pPr>
      <w:r w:rsidRPr="00D511B2">
        <w:t xml:space="preserve">3.13. В случае </w:t>
      </w:r>
      <w:proofErr w:type="spellStart"/>
      <w:r w:rsidRPr="00D511B2">
        <w:t>неподписания</w:t>
      </w:r>
      <w:proofErr w:type="spellEnd"/>
      <w:r w:rsidRPr="00D511B2">
        <w:t xml:space="preserve"> Участником долевого строительства дополнительного соглашения, указанного в пункте 3.12. Договора, 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p>
    <w:p w:rsidR="00472189" w:rsidRPr="00D511B2" w:rsidRDefault="00472189" w:rsidP="00472189">
      <w:pPr>
        <w:ind w:right="-42" w:firstLine="567"/>
        <w:jc w:val="both"/>
        <w:rPr>
          <w:sz w:val="24"/>
          <w:szCs w:val="24"/>
        </w:rPr>
      </w:pPr>
      <w:r w:rsidRPr="00D511B2">
        <w:rPr>
          <w:sz w:val="24"/>
          <w:szCs w:val="24"/>
        </w:rPr>
        <w:t xml:space="preserve">3.14. Стороны определили, что изменение сроков строительства в соответствии с разрешительной документацией, полученной Застройщиком в порядке, установленном действующим законодательством, является безусловным основанием для изменения условий Договора в части срока передачи Объекта в соответствии с такой разрешительной документации, и не влечет для Застройщика уплату неустойки или взыскание убытков </w:t>
      </w:r>
    </w:p>
    <w:p w:rsidR="00A957A7" w:rsidRPr="00D511B2" w:rsidRDefault="00472189" w:rsidP="00A957A7">
      <w:pPr>
        <w:ind w:firstLine="567"/>
        <w:contextualSpacing/>
        <w:jc w:val="both"/>
        <w:rPr>
          <w:sz w:val="24"/>
          <w:szCs w:val="24"/>
        </w:rPr>
      </w:pPr>
      <w:r w:rsidRPr="00D511B2">
        <w:rPr>
          <w:sz w:val="24"/>
          <w:szCs w:val="24"/>
        </w:rPr>
        <w:t xml:space="preserve">3.15. </w:t>
      </w:r>
      <w:r w:rsidR="00A957A7" w:rsidRPr="00D511B2">
        <w:rPr>
          <w:sz w:val="24"/>
          <w:szCs w:val="24"/>
        </w:rPr>
        <w:t xml:space="preserve">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w:t>
      </w:r>
      <w:proofErr w:type="gramStart"/>
      <w:r w:rsidR="00A957A7" w:rsidRPr="00D511B2">
        <w:rPr>
          <w:sz w:val="24"/>
          <w:szCs w:val="24"/>
        </w:rPr>
        <w:t>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не будут исполнены Участником долевого строительства в полном объеме.</w:t>
      </w:r>
      <w:proofErr w:type="gramEnd"/>
    </w:p>
    <w:p w:rsidR="00A957A7" w:rsidRPr="00D511B2" w:rsidRDefault="00A957A7" w:rsidP="00A957A7">
      <w:pPr>
        <w:ind w:firstLine="567"/>
        <w:contextualSpacing/>
        <w:jc w:val="both"/>
        <w:rPr>
          <w:sz w:val="24"/>
          <w:szCs w:val="24"/>
        </w:rPr>
      </w:pPr>
      <w:r w:rsidRPr="00D511B2">
        <w:rPr>
          <w:sz w:val="24"/>
          <w:szCs w:val="24"/>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rsidR="00A957A7" w:rsidRPr="00D511B2" w:rsidRDefault="00A957A7" w:rsidP="00A957A7">
      <w:pPr>
        <w:ind w:right="-42" w:firstLine="567"/>
        <w:jc w:val="both"/>
        <w:rPr>
          <w:sz w:val="24"/>
          <w:szCs w:val="24"/>
        </w:rPr>
      </w:pPr>
      <w:r w:rsidRPr="00D511B2">
        <w:rPr>
          <w:sz w:val="24"/>
          <w:szCs w:val="24"/>
        </w:rPr>
        <w:t>3.1</w:t>
      </w:r>
      <w:r w:rsidR="00472189" w:rsidRPr="00D511B2">
        <w:rPr>
          <w:sz w:val="24"/>
          <w:szCs w:val="24"/>
        </w:rPr>
        <w:t>6</w:t>
      </w:r>
      <w:r w:rsidRPr="00D511B2">
        <w:rPr>
          <w:sz w:val="24"/>
          <w:szCs w:val="24"/>
        </w:rPr>
        <w:t>. Пункт 3.14. Договора применяется, если ранее Застройщиком не было реализовано свое право на односторонний отказ от исполнения Договора, предусмотренное пунктом 2.6. Договора.</w:t>
      </w:r>
    </w:p>
    <w:p w:rsidR="00FD3D81" w:rsidRPr="00D511B2" w:rsidRDefault="00FD3D81">
      <w:pPr>
        <w:rPr>
          <w:sz w:val="24"/>
          <w:szCs w:val="24"/>
        </w:rPr>
      </w:pPr>
    </w:p>
    <w:p w:rsidR="00FD3D81" w:rsidRPr="00D511B2" w:rsidRDefault="00C9742C">
      <w:pPr>
        <w:pStyle w:val="6"/>
        <w:ind w:right="-42" w:firstLine="567"/>
        <w:jc w:val="center"/>
        <w:rPr>
          <w:sz w:val="24"/>
          <w:szCs w:val="24"/>
        </w:rPr>
      </w:pPr>
      <w:r w:rsidRPr="00D511B2">
        <w:rPr>
          <w:sz w:val="24"/>
          <w:szCs w:val="24"/>
        </w:rPr>
        <w:t>4. Гарантийный срок на Объект</w:t>
      </w:r>
    </w:p>
    <w:p w:rsidR="00FD3D81" w:rsidRPr="00D511B2" w:rsidRDefault="00FD3D81">
      <w:pPr>
        <w:ind w:firstLine="567"/>
        <w:jc w:val="both"/>
        <w:rPr>
          <w:sz w:val="24"/>
          <w:szCs w:val="24"/>
        </w:rPr>
      </w:pPr>
    </w:p>
    <w:p w:rsidR="005F15DD" w:rsidRPr="006157D3" w:rsidRDefault="005F15DD" w:rsidP="005F15DD">
      <w:pPr>
        <w:spacing w:line="20" w:lineRule="atLeast"/>
        <w:ind w:firstLine="567"/>
        <w:jc w:val="both"/>
        <w:rPr>
          <w:sz w:val="24"/>
          <w:szCs w:val="24"/>
        </w:rPr>
      </w:pPr>
      <w:r w:rsidRPr="005F15DD">
        <w:rPr>
          <w:sz w:val="24"/>
          <w:szCs w:val="24"/>
        </w:rPr>
        <w:t xml:space="preserve">4.1. Гарантийный срок для Объекта, за исключением технологического и инженерного оборудования, входящего в состав Объекта, составляет 3 (три) года. </w:t>
      </w:r>
      <w:proofErr w:type="gramStart"/>
      <w:r w:rsidRPr="005F15DD">
        <w:rPr>
          <w:sz w:val="24"/>
          <w:szCs w:val="24"/>
        </w:rPr>
        <w:t>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w:t>
      </w:r>
      <w:proofErr w:type="gramEnd"/>
      <w:r w:rsidRPr="005F15DD">
        <w:rPr>
          <w:sz w:val="24"/>
          <w:szCs w:val="24"/>
        </w:rPr>
        <w:t xml:space="preserve"> </w:t>
      </w:r>
      <w:proofErr w:type="gramStart"/>
      <w:r w:rsidRPr="005F15DD">
        <w:rPr>
          <w:sz w:val="24"/>
          <w:szCs w:val="24"/>
        </w:rPr>
        <w:t>Договора).</w:t>
      </w:r>
      <w:proofErr w:type="gramEnd"/>
    </w:p>
    <w:p w:rsidR="00407A1E" w:rsidRPr="00D511B2" w:rsidRDefault="00C9742C" w:rsidP="00407A1E">
      <w:pPr>
        <w:ind w:firstLine="567"/>
        <w:jc w:val="both"/>
        <w:rPr>
          <w:sz w:val="24"/>
          <w:szCs w:val="24"/>
        </w:rPr>
      </w:pPr>
      <w:r w:rsidRPr="00D511B2">
        <w:rPr>
          <w:sz w:val="24"/>
          <w:szCs w:val="24"/>
        </w:rPr>
        <w:lastRenderedPageBreak/>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Принадлежность оборудования к </w:t>
      </w:r>
      <w:proofErr w:type="gramStart"/>
      <w:r w:rsidRPr="00D511B2">
        <w:rPr>
          <w:sz w:val="24"/>
          <w:szCs w:val="24"/>
        </w:rPr>
        <w:t>технологическому</w:t>
      </w:r>
      <w:proofErr w:type="gramEnd"/>
      <w:r w:rsidRPr="00D511B2">
        <w:rPr>
          <w:sz w:val="24"/>
          <w:szCs w:val="24"/>
        </w:rPr>
        <w:t xml:space="preserve"> и инженерному определяется Инструкцией по эксплуатации Объекта, либо проектной документацией на Дом (Объект). </w:t>
      </w:r>
    </w:p>
    <w:p w:rsidR="00407A1E" w:rsidRPr="00D511B2" w:rsidRDefault="00407A1E">
      <w:pPr>
        <w:ind w:firstLine="567"/>
        <w:jc w:val="both"/>
        <w:rPr>
          <w:strike/>
          <w:sz w:val="24"/>
          <w:szCs w:val="24"/>
        </w:rPr>
      </w:pPr>
      <w:r w:rsidRPr="00D511B2">
        <w:rPr>
          <w:sz w:val="24"/>
          <w:szCs w:val="24"/>
        </w:rPr>
        <w:t xml:space="preserve">4.3. </w:t>
      </w:r>
      <w:proofErr w:type="gramStart"/>
      <w:r w:rsidRPr="00D511B2">
        <w:rPr>
          <w:sz w:val="24"/>
          <w:szCs w:val="24"/>
        </w:rPr>
        <w:t>Гарантийный срок на материалы отделки, оборудование (за исключением указанного в пункте 4.2.</w:t>
      </w:r>
      <w:proofErr w:type="gramEnd"/>
      <w:r w:rsidRPr="00D511B2">
        <w:rPr>
          <w:sz w:val="24"/>
          <w:szCs w:val="24"/>
        </w:rPr>
        <w:t xml:space="preserve"> </w:t>
      </w:r>
      <w:proofErr w:type="gramStart"/>
      <w:r w:rsidRPr="00D511B2">
        <w:rPr>
          <w:sz w:val="24"/>
          <w:szCs w:val="24"/>
        </w:rPr>
        <w:t>Договора), комплектующие изделия Объекта определяется равным сроку, установленному их изготовителем, но не может составлять более 2 (двух) лет (в соответствии с Инструкцией по эксплуатации Объекта).</w:t>
      </w:r>
      <w:proofErr w:type="gramEnd"/>
      <w:r w:rsidRPr="00D511B2">
        <w:rPr>
          <w:sz w:val="24"/>
          <w:szCs w:val="24"/>
        </w:rPr>
        <w:t xml:space="preserve"> Указанный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w:t>
      </w:r>
    </w:p>
    <w:p w:rsidR="002F796A" w:rsidRPr="00D511B2" w:rsidRDefault="002F796A" w:rsidP="002F796A">
      <w:pPr>
        <w:tabs>
          <w:tab w:val="left" w:pos="0"/>
        </w:tabs>
        <w:ind w:right="-42" w:firstLine="567"/>
        <w:jc w:val="both"/>
        <w:rPr>
          <w:rFonts w:eastAsia="Calibri"/>
          <w:sz w:val="24"/>
          <w:szCs w:val="24"/>
        </w:rPr>
      </w:pPr>
      <w:r w:rsidRPr="00D511B2">
        <w:rPr>
          <w:sz w:val="24"/>
          <w:szCs w:val="24"/>
        </w:rPr>
        <w:t>4.</w:t>
      </w:r>
      <w:r w:rsidR="00407A1E" w:rsidRPr="00D511B2">
        <w:rPr>
          <w:sz w:val="24"/>
          <w:szCs w:val="24"/>
        </w:rPr>
        <w:t>4</w:t>
      </w:r>
      <w:r w:rsidRPr="00D511B2">
        <w:rPr>
          <w:sz w:val="24"/>
          <w:szCs w:val="24"/>
        </w:rPr>
        <w:t>.  В случае</w:t>
      </w:r>
      <w:proofErr w:type="gramStart"/>
      <w:r w:rsidRPr="00D511B2">
        <w:rPr>
          <w:sz w:val="24"/>
          <w:szCs w:val="24"/>
        </w:rPr>
        <w:t>,</w:t>
      </w:r>
      <w:proofErr w:type="gramEnd"/>
      <w:r w:rsidRPr="00D511B2">
        <w:rPr>
          <w:sz w:val="24"/>
          <w:szCs w:val="24"/>
        </w:rPr>
        <w:t xml:space="preserve">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sidRPr="00D511B2">
        <w:rPr>
          <w:rFonts w:eastAsia="Calibri"/>
          <w:sz w:val="24"/>
          <w:szCs w:val="24"/>
        </w:rPr>
        <w:t>по своему выбору вправе потребовать от Застройщика:</w:t>
      </w:r>
    </w:p>
    <w:p w:rsidR="002F796A" w:rsidRPr="00D511B2" w:rsidRDefault="002F796A" w:rsidP="002F796A">
      <w:pPr>
        <w:ind w:firstLine="540"/>
        <w:jc w:val="both"/>
        <w:rPr>
          <w:rFonts w:eastAsia="Calibri"/>
          <w:sz w:val="24"/>
          <w:szCs w:val="24"/>
        </w:rPr>
      </w:pPr>
      <w:r w:rsidRPr="00D511B2">
        <w:rPr>
          <w:rFonts w:eastAsia="Calibri"/>
          <w:sz w:val="24"/>
          <w:szCs w:val="24"/>
        </w:rPr>
        <w:t>1) безвозмездного устранения недостатков в разумный срок;</w:t>
      </w:r>
    </w:p>
    <w:p w:rsidR="002F796A" w:rsidRPr="00D511B2" w:rsidRDefault="002F796A" w:rsidP="002F796A">
      <w:pPr>
        <w:ind w:firstLine="540"/>
        <w:jc w:val="both"/>
        <w:rPr>
          <w:rFonts w:eastAsia="Calibri"/>
          <w:sz w:val="24"/>
          <w:szCs w:val="24"/>
        </w:rPr>
      </w:pPr>
      <w:r w:rsidRPr="00D511B2">
        <w:rPr>
          <w:rFonts w:eastAsia="Calibri"/>
          <w:sz w:val="24"/>
          <w:szCs w:val="24"/>
        </w:rPr>
        <w:t>2) соразмерного уменьшения цены договора;</w:t>
      </w:r>
    </w:p>
    <w:p w:rsidR="002F796A" w:rsidRPr="00D511B2" w:rsidRDefault="002F796A" w:rsidP="002F796A">
      <w:pPr>
        <w:ind w:firstLine="540"/>
        <w:jc w:val="both"/>
        <w:rPr>
          <w:rFonts w:eastAsia="Calibri"/>
          <w:sz w:val="24"/>
          <w:szCs w:val="24"/>
        </w:rPr>
      </w:pPr>
      <w:r w:rsidRPr="00D511B2">
        <w:rPr>
          <w:rFonts w:eastAsia="Calibri"/>
          <w:sz w:val="24"/>
          <w:szCs w:val="24"/>
        </w:rPr>
        <w:t>3) возмещения своих расходов на устранение недостатков.</w:t>
      </w:r>
    </w:p>
    <w:p w:rsidR="002F796A" w:rsidRPr="00D511B2" w:rsidRDefault="002F796A" w:rsidP="002F796A">
      <w:pPr>
        <w:tabs>
          <w:tab w:val="left" w:pos="0"/>
        </w:tabs>
        <w:ind w:right="-42" w:firstLine="567"/>
        <w:jc w:val="both"/>
        <w:rPr>
          <w:rFonts w:eastAsia="Calibri"/>
          <w:sz w:val="24"/>
          <w:szCs w:val="24"/>
        </w:rPr>
      </w:pPr>
      <w:r w:rsidRPr="00D511B2">
        <w:rPr>
          <w:rFonts w:eastAsia="Calibri"/>
          <w:sz w:val="24"/>
          <w:szCs w:val="24"/>
        </w:rPr>
        <w:t xml:space="preserve">Стороны определили безвозмездное устранение недостатков в разумный срок в качестве приоритетного </w:t>
      </w:r>
      <w:proofErr w:type="gramStart"/>
      <w:r w:rsidRPr="00D511B2">
        <w:rPr>
          <w:rFonts w:eastAsia="Calibri"/>
          <w:sz w:val="24"/>
          <w:szCs w:val="24"/>
        </w:rPr>
        <w:t>способа защиты прав Участника долевого строительства</w:t>
      </w:r>
      <w:proofErr w:type="gramEnd"/>
      <w:r w:rsidRPr="00D511B2">
        <w:rPr>
          <w:rFonts w:eastAsia="Calibri"/>
          <w:sz w:val="24"/>
          <w:szCs w:val="24"/>
        </w:rPr>
        <w:t>.</w:t>
      </w:r>
    </w:p>
    <w:p w:rsidR="002F796A" w:rsidRPr="00D511B2" w:rsidRDefault="002F796A" w:rsidP="002F796A">
      <w:pPr>
        <w:tabs>
          <w:tab w:val="left" w:pos="0"/>
        </w:tabs>
        <w:ind w:right="-42" w:firstLine="567"/>
        <w:jc w:val="both"/>
        <w:rPr>
          <w:sz w:val="24"/>
          <w:szCs w:val="24"/>
        </w:rPr>
      </w:pPr>
      <w:r w:rsidRPr="00D511B2">
        <w:rPr>
          <w:sz w:val="24"/>
          <w:szCs w:val="24"/>
        </w:rPr>
        <w:t>4.</w:t>
      </w:r>
      <w:r w:rsidR="00407A1E" w:rsidRPr="00D511B2">
        <w:rPr>
          <w:sz w:val="24"/>
          <w:szCs w:val="24"/>
        </w:rPr>
        <w:t>5</w:t>
      </w:r>
      <w:r w:rsidRPr="00D511B2">
        <w:rPr>
          <w:sz w:val="24"/>
          <w:szCs w:val="24"/>
        </w:rPr>
        <w:t>.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rsidR="002F796A" w:rsidRPr="00D511B2" w:rsidRDefault="002F796A" w:rsidP="002F796A">
      <w:pPr>
        <w:tabs>
          <w:tab w:val="left" w:pos="0"/>
        </w:tabs>
        <w:ind w:right="-42" w:firstLine="567"/>
        <w:jc w:val="both"/>
        <w:rPr>
          <w:sz w:val="24"/>
          <w:szCs w:val="24"/>
        </w:rPr>
      </w:pPr>
      <w:r w:rsidRPr="00D511B2">
        <w:rPr>
          <w:sz w:val="24"/>
          <w:szCs w:val="24"/>
        </w:rPr>
        <w:t>4.</w:t>
      </w:r>
      <w:r w:rsidR="00407A1E" w:rsidRPr="00D511B2">
        <w:rPr>
          <w:sz w:val="24"/>
          <w:szCs w:val="24"/>
        </w:rPr>
        <w:t>6</w:t>
      </w:r>
      <w:r w:rsidRPr="00D511B2">
        <w:rPr>
          <w:sz w:val="24"/>
          <w:szCs w:val="24"/>
        </w:rPr>
        <w:t xml:space="preserve">.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rsidR="002F796A" w:rsidRPr="00D511B2" w:rsidRDefault="002F796A" w:rsidP="002F796A">
      <w:pPr>
        <w:ind w:firstLine="540"/>
        <w:jc w:val="both"/>
        <w:rPr>
          <w:rFonts w:eastAsia="Calibri"/>
          <w:sz w:val="24"/>
          <w:szCs w:val="24"/>
        </w:rPr>
      </w:pPr>
      <w:r w:rsidRPr="00D511B2">
        <w:rPr>
          <w:sz w:val="24"/>
          <w:szCs w:val="24"/>
        </w:rPr>
        <w:t>4.</w:t>
      </w:r>
      <w:r w:rsidR="00407A1E" w:rsidRPr="00D511B2">
        <w:rPr>
          <w:sz w:val="24"/>
          <w:szCs w:val="24"/>
        </w:rPr>
        <w:t>7</w:t>
      </w:r>
      <w:r w:rsidRPr="00D511B2">
        <w:rPr>
          <w:sz w:val="24"/>
          <w:szCs w:val="24"/>
        </w:rPr>
        <w:t xml:space="preserve">. Застройщик </w:t>
      </w:r>
      <w:r w:rsidRPr="00D511B2">
        <w:rPr>
          <w:rFonts w:eastAsia="Calibri"/>
          <w:sz w:val="24"/>
          <w:szCs w:val="24"/>
        </w:rPr>
        <w:t xml:space="preserve">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sidRPr="00D511B2">
        <w:rPr>
          <w:rFonts w:eastAsia="Calibri"/>
          <w:sz w:val="24"/>
          <w:szCs w:val="24"/>
        </w:rPr>
        <w:t>также</w:t>
      </w:r>
      <w:proofErr w:type="gramEnd"/>
      <w:r w:rsidRPr="00D511B2">
        <w:rPr>
          <w:rFonts w:eastAsia="Calibri"/>
          <w:sz w:val="24"/>
          <w:szCs w:val="24"/>
        </w:rPr>
        <w:t xml:space="preserve">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rsidR="00FD3D81" w:rsidRPr="00D511B2" w:rsidRDefault="00FD3D81">
      <w:pPr>
        <w:ind w:firstLine="540"/>
        <w:jc w:val="both"/>
        <w:rPr>
          <w:bCs/>
          <w:sz w:val="24"/>
          <w:szCs w:val="24"/>
        </w:rPr>
      </w:pPr>
    </w:p>
    <w:p w:rsidR="00FD3D81" w:rsidRPr="00D511B2" w:rsidRDefault="00C9742C">
      <w:pPr>
        <w:pStyle w:val="af"/>
        <w:ind w:right="-42"/>
        <w:jc w:val="center"/>
        <w:rPr>
          <w:b/>
          <w:bCs/>
        </w:rPr>
      </w:pPr>
      <w:r w:rsidRPr="00D511B2">
        <w:rPr>
          <w:b/>
          <w:bCs/>
        </w:rPr>
        <w:t>5. Ответственность Сторон</w:t>
      </w:r>
    </w:p>
    <w:p w:rsidR="00FD3D81" w:rsidRPr="00D511B2" w:rsidRDefault="00FD3D81">
      <w:pPr>
        <w:pStyle w:val="af"/>
        <w:ind w:right="-42"/>
        <w:jc w:val="center"/>
        <w:rPr>
          <w:b/>
          <w:bCs/>
        </w:rPr>
      </w:pPr>
    </w:p>
    <w:p w:rsidR="00FD3D81" w:rsidRDefault="00EC117E" w:rsidP="00EC117E">
      <w:pPr>
        <w:autoSpaceDE w:val="0"/>
        <w:autoSpaceDN w:val="0"/>
        <w:adjustRightInd w:val="0"/>
        <w:spacing w:line="20" w:lineRule="atLeast"/>
        <w:ind w:firstLine="540"/>
        <w:jc w:val="both"/>
        <w:rPr>
          <w:rFonts w:eastAsia="Calibri"/>
          <w:sz w:val="24"/>
          <w:szCs w:val="24"/>
        </w:rPr>
      </w:pPr>
      <w:r w:rsidRPr="00EC117E">
        <w:rPr>
          <w:bCs/>
          <w:sz w:val="24"/>
          <w:szCs w:val="24"/>
        </w:rPr>
        <w:t>5.1.</w:t>
      </w:r>
      <w:r w:rsidRPr="00EC117E">
        <w:rPr>
          <w:bCs/>
        </w:rPr>
        <w:t xml:space="preserve"> </w:t>
      </w:r>
      <w:r w:rsidRPr="00EC117E">
        <w:rPr>
          <w:rFonts w:eastAsia="Calibri"/>
          <w:sz w:val="24"/>
          <w:szCs w:val="24"/>
        </w:rPr>
        <w:t xml:space="preserve">В случае неисполнения или ненадлежащего исполнения обязательств по Договору Сторона, не исполнившая своих обязательств или </w:t>
      </w:r>
      <w:proofErr w:type="spellStart"/>
      <w:r w:rsidRPr="00EC117E">
        <w:rPr>
          <w:rFonts w:eastAsia="Calibri"/>
          <w:sz w:val="24"/>
          <w:szCs w:val="24"/>
        </w:rPr>
        <w:t>ненадлежаще</w:t>
      </w:r>
      <w:proofErr w:type="spellEnd"/>
      <w:r w:rsidRPr="00EC117E">
        <w:rPr>
          <w:rFonts w:eastAsia="Calibri"/>
          <w:sz w:val="24"/>
          <w:szCs w:val="24"/>
        </w:rPr>
        <w:t xml:space="preserve"> исполнившая свои обязательства, обязана уплатить другой Стороне предусмотренные Федеральным законом от 30.12.2004 № 214-ФЗ и Договором неустойки (штрафы, пени), проценты и возместить в полном объеме причиненные убытки сверх таких неустоек (штрафов, пеней), процентов.</w:t>
      </w:r>
    </w:p>
    <w:p w:rsidR="00EC117E" w:rsidRPr="00D511B2" w:rsidRDefault="00EC117E" w:rsidP="00EC117E">
      <w:pPr>
        <w:autoSpaceDE w:val="0"/>
        <w:autoSpaceDN w:val="0"/>
        <w:adjustRightInd w:val="0"/>
        <w:spacing w:line="20" w:lineRule="atLeast"/>
        <w:ind w:firstLine="540"/>
        <w:jc w:val="both"/>
        <w:rPr>
          <w:rFonts w:eastAsia="Calibri"/>
          <w:sz w:val="24"/>
          <w:szCs w:val="24"/>
        </w:rPr>
      </w:pPr>
    </w:p>
    <w:p w:rsidR="00FD3D81" w:rsidRPr="00D511B2" w:rsidRDefault="00C9742C">
      <w:pPr>
        <w:jc w:val="center"/>
        <w:rPr>
          <w:b/>
          <w:bCs/>
          <w:sz w:val="24"/>
          <w:szCs w:val="24"/>
        </w:rPr>
      </w:pPr>
      <w:r w:rsidRPr="00D511B2">
        <w:rPr>
          <w:rFonts w:eastAsia="Calibri"/>
          <w:b/>
          <w:sz w:val="24"/>
          <w:szCs w:val="24"/>
        </w:rPr>
        <w:t xml:space="preserve">6. </w:t>
      </w:r>
      <w:r w:rsidRPr="00D511B2">
        <w:rPr>
          <w:b/>
          <w:bCs/>
          <w:sz w:val="24"/>
          <w:szCs w:val="24"/>
        </w:rPr>
        <w:t>Особые условия</w:t>
      </w:r>
    </w:p>
    <w:p w:rsidR="00FD3D81" w:rsidRPr="00D511B2" w:rsidRDefault="00FD3D81">
      <w:pPr>
        <w:ind w:firstLine="540"/>
        <w:jc w:val="center"/>
        <w:rPr>
          <w:b/>
          <w:bCs/>
          <w:sz w:val="24"/>
          <w:szCs w:val="24"/>
        </w:rPr>
      </w:pPr>
    </w:p>
    <w:p w:rsidR="00FD3D81" w:rsidRPr="00D511B2" w:rsidRDefault="00C9742C">
      <w:pPr>
        <w:pStyle w:val="af3"/>
        <w:ind w:firstLine="567"/>
        <w:jc w:val="both"/>
        <w:rPr>
          <w:rFonts w:ascii="Times New Roman" w:hAnsi="Times New Roman"/>
          <w:sz w:val="24"/>
          <w:szCs w:val="24"/>
        </w:rPr>
      </w:pPr>
      <w:r w:rsidRPr="00D511B2">
        <w:rPr>
          <w:rFonts w:ascii="Times New Roman" w:hAnsi="Times New Roman"/>
          <w:sz w:val="24"/>
          <w:szCs w:val="24"/>
        </w:rPr>
        <w:lastRenderedPageBreak/>
        <w:t>6.1. 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rsidR="00FD3D81" w:rsidRPr="00D511B2" w:rsidRDefault="00C9742C">
      <w:pPr>
        <w:pStyle w:val="af3"/>
        <w:ind w:firstLine="567"/>
        <w:jc w:val="both"/>
        <w:rPr>
          <w:rFonts w:ascii="Times New Roman" w:hAnsi="Times New Roman"/>
          <w:sz w:val="24"/>
          <w:szCs w:val="24"/>
        </w:rPr>
      </w:pPr>
      <w:r w:rsidRPr="00D511B2">
        <w:rPr>
          <w:rFonts w:ascii="Times New Roman" w:hAnsi="Times New Roman"/>
          <w:sz w:val="24"/>
          <w:szCs w:val="24"/>
        </w:rPr>
        <w:t>6.2. Обязательства Участника долевого строительства по Договору считаются исполненными с момента уплаты в полном объеме цены Договора и подписания Сторонами передаточного акта.</w:t>
      </w:r>
    </w:p>
    <w:p w:rsidR="00FD3D81" w:rsidRPr="00D511B2" w:rsidRDefault="00C9742C">
      <w:pPr>
        <w:ind w:firstLine="567"/>
        <w:jc w:val="both"/>
        <w:rPr>
          <w:sz w:val="24"/>
          <w:szCs w:val="24"/>
        </w:rPr>
      </w:pPr>
      <w:r w:rsidRPr="00D511B2">
        <w:rPr>
          <w:sz w:val="24"/>
          <w:szCs w:val="24"/>
        </w:rPr>
        <w:t xml:space="preserve">6.3. 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водоснабжением, канализацией, в </w:t>
      </w:r>
      <w:proofErr w:type="gramStart"/>
      <w:r w:rsidRPr="00D511B2">
        <w:rPr>
          <w:sz w:val="24"/>
          <w:szCs w:val="24"/>
        </w:rPr>
        <w:t>связи</w:t>
      </w:r>
      <w:proofErr w:type="gramEnd"/>
      <w:r w:rsidRPr="00D511B2">
        <w:rPr>
          <w:sz w:val="24"/>
          <w:szCs w:val="24"/>
        </w:rPr>
        <w:t xml:space="preserve"> с чем выражает свое безусловное согласие на раздел Застройщиком земельного участка, указанного в пункте 1.2. Договора, или выдел земельного участка из земельного участка, указанного в пункте 1.2. Договора, образование 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rsidR="002F04C4" w:rsidRPr="00D511B2" w:rsidRDefault="002F04C4" w:rsidP="003141D7">
      <w:pPr>
        <w:ind w:right="-42" w:firstLine="567"/>
        <w:jc w:val="both"/>
        <w:rPr>
          <w:sz w:val="24"/>
          <w:szCs w:val="24"/>
        </w:rPr>
      </w:pPr>
      <w:r w:rsidRPr="00D511B2">
        <w:rPr>
          <w:sz w:val="24"/>
          <w:szCs w:val="24"/>
        </w:rPr>
        <w:t>6.4. 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rsidR="00FD3D81" w:rsidRPr="00D511B2" w:rsidRDefault="00C9742C">
      <w:pPr>
        <w:ind w:right="-42" w:firstLine="567"/>
        <w:jc w:val="both"/>
        <w:rPr>
          <w:sz w:val="24"/>
          <w:szCs w:val="24"/>
        </w:rPr>
      </w:pPr>
      <w:r w:rsidRPr="00D511B2">
        <w:rPr>
          <w:sz w:val="24"/>
          <w:szCs w:val="24"/>
        </w:rPr>
        <w:t>6.5. Участник долевого строительства дает свое согласие Застройщику на изменение адреса (местоположения) земельного участка, указанного в п. 1.2.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Дома в эксплуатацию.</w:t>
      </w:r>
    </w:p>
    <w:p w:rsidR="00FD3D81" w:rsidRPr="00D511B2" w:rsidRDefault="00C9742C">
      <w:pPr>
        <w:ind w:right="-42" w:firstLine="567"/>
        <w:jc w:val="both"/>
        <w:rPr>
          <w:sz w:val="24"/>
          <w:szCs w:val="24"/>
        </w:rPr>
      </w:pPr>
      <w:r w:rsidRPr="00D511B2">
        <w:rPr>
          <w:sz w:val="24"/>
          <w:szCs w:val="24"/>
        </w:rPr>
        <w:t>6.6. Застройщик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rsidR="00FD3D81" w:rsidRPr="00D511B2" w:rsidRDefault="00C9742C">
      <w:pPr>
        <w:ind w:right="-42" w:firstLine="567"/>
        <w:jc w:val="both"/>
        <w:rPr>
          <w:sz w:val="24"/>
          <w:szCs w:val="24"/>
        </w:rPr>
      </w:pPr>
      <w:r w:rsidRPr="00D511B2">
        <w:rPr>
          <w:sz w:val="24"/>
          <w:szCs w:val="24"/>
        </w:rPr>
        <w:t>В случае</w:t>
      </w:r>
      <w:proofErr w:type="gramStart"/>
      <w:r w:rsidRPr="00D511B2">
        <w:rPr>
          <w:sz w:val="24"/>
          <w:szCs w:val="24"/>
        </w:rPr>
        <w:t>,</w:t>
      </w:r>
      <w:proofErr w:type="gramEnd"/>
      <w:r w:rsidRPr="00D511B2">
        <w:rPr>
          <w:sz w:val="24"/>
          <w:szCs w:val="24"/>
        </w:rPr>
        <w:t xml:space="preserve"> если по окончании строительства Дома в соответствии с проектной документацией и условиями Договора и взаиморасчётов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rsidR="00FD3D81" w:rsidRPr="00D511B2" w:rsidRDefault="00C9742C">
      <w:pPr>
        <w:ind w:right="-42" w:firstLine="567"/>
        <w:jc w:val="both"/>
        <w:rPr>
          <w:sz w:val="24"/>
          <w:szCs w:val="24"/>
        </w:rPr>
      </w:pPr>
      <w:r w:rsidRPr="00D511B2">
        <w:rPr>
          <w:sz w:val="24"/>
          <w:szCs w:val="24"/>
        </w:rPr>
        <w:t>6.7.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w:t>
      </w:r>
    </w:p>
    <w:p w:rsidR="00F154F8" w:rsidRPr="00D511B2" w:rsidRDefault="00C9742C">
      <w:pPr>
        <w:ind w:firstLine="540"/>
        <w:jc w:val="both"/>
        <w:rPr>
          <w:rFonts w:eastAsia="Calibri"/>
          <w:sz w:val="24"/>
          <w:szCs w:val="24"/>
        </w:rPr>
      </w:pPr>
      <w:r w:rsidRPr="00D511B2">
        <w:rPr>
          <w:sz w:val="24"/>
          <w:szCs w:val="24"/>
        </w:rPr>
        <w:t xml:space="preserve">6.8.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w:t>
      </w:r>
      <w:r w:rsidRPr="00D511B2">
        <w:rPr>
          <w:rFonts w:eastAsia="Calibri"/>
          <w:sz w:val="24"/>
          <w:szCs w:val="24"/>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 Землепользование частью земельного участка, занятого сетями инженерно-технического обеспечения</w:t>
      </w:r>
      <w:r w:rsidRPr="00D511B2">
        <w:rPr>
          <w:sz w:val="24"/>
          <w:szCs w:val="24"/>
        </w:rPr>
        <w:t xml:space="preserve"> и необходимого для обслуживания сетей, осуществляется </w:t>
      </w:r>
      <w:r w:rsidRPr="00D511B2">
        <w:rPr>
          <w:rFonts w:eastAsia="Calibri"/>
          <w:sz w:val="24"/>
          <w:szCs w:val="24"/>
        </w:rPr>
        <w:t xml:space="preserve">специализированной (эксплуатирующей) организацией на безвозмездной основе. </w:t>
      </w:r>
    </w:p>
    <w:p w:rsidR="00FD3D81" w:rsidRPr="00D511B2" w:rsidRDefault="00C9742C">
      <w:pPr>
        <w:ind w:firstLine="540"/>
        <w:jc w:val="both"/>
        <w:rPr>
          <w:rFonts w:eastAsia="Calibri"/>
          <w:sz w:val="24"/>
          <w:szCs w:val="24"/>
        </w:rPr>
      </w:pPr>
      <w:r w:rsidRPr="00D511B2">
        <w:rPr>
          <w:rFonts w:eastAsia="Calibri"/>
          <w:sz w:val="24"/>
          <w:szCs w:val="24"/>
        </w:rPr>
        <w:t xml:space="preserve">6.9. </w:t>
      </w:r>
      <w:r w:rsidRPr="00D511B2">
        <w:rPr>
          <w:sz w:val="24"/>
          <w:szCs w:val="24"/>
        </w:rPr>
        <w:t>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Объекта, оплаты коммунальных услуг (в том числе коммунальных услуг, расходов по эксплуатации и техническому обслуживанию общего имущества Дома, пропорционально своей доле) переходят к Участнику долевого строительства.</w:t>
      </w:r>
    </w:p>
    <w:p w:rsidR="00FD3D81" w:rsidRPr="00D511B2" w:rsidRDefault="00C9742C">
      <w:pPr>
        <w:ind w:right="-42" w:firstLine="567"/>
        <w:jc w:val="both"/>
        <w:rPr>
          <w:sz w:val="24"/>
          <w:szCs w:val="24"/>
        </w:rPr>
      </w:pPr>
      <w:r w:rsidRPr="00D511B2">
        <w:rPr>
          <w:sz w:val="24"/>
          <w:szCs w:val="24"/>
        </w:rPr>
        <w:t xml:space="preserve">6.10. В случае уклонения Участника долевого строительства от принятия Объекта в </w:t>
      </w:r>
      <w:proofErr w:type="gramStart"/>
      <w:r w:rsidRPr="00D511B2">
        <w:rPr>
          <w:sz w:val="24"/>
          <w:szCs w:val="24"/>
        </w:rPr>
        <w:t>установленный</w:t>
      </w:r>
      <w:proofErr w:type="gramEnd"/>
      <w:r w:rsidRPr="00D511B2">
        <w:rPr>
          <w:sz w:val="24"/>
          <w:szCs w:val="24"/>
        </w:rPr>
        <w:t xml:space="preserve"> пунктом 3.9. </w:t>
      </w:r>
      <w:proofErr w:type="gramStart"/>
      <w:r w:rsidRPr="00D511B2">
        <w:rPr>
          <w:sz w:val="24"/>
          <w:szCs w:val="24"/>
        </w:rPr>
        <w:t>Договора срок или при отказе Участника долевого строительства от принятия Объекта (за исключением случая, указанного в ч. 5 ст. 8 Закона 214-ФЗ), Участник долевого строительства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w:t>
      </w:r>
      <w:proofErr w:type="gramEnd"/>
      <w:r w:rsidRPr="00D511B2">
        <w:rPr>
          <w:sz w:val="24"/>
          <w:szCs w:val="24"/>
        </w:rPr>
        <w:t xml:space="preserve">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rsidR="00D326B7" w:rsidRPr="00D511B2" w:rsidRDefault="00D326B7" w:rsidP="00D326B7">
      <w:pPr>
        <w:ind w:right="-42" w:firstLine="567"/>
        <w:jc w:val="both"/>
        <w:rPr>
          <w:sz w:val="24"/>
          <w:szCs w:val="24"/>
        </w:rPr>
      </w:pPr>
      <w:r w:rsidRPr="00D511B2">
        <w:rPr>
          <w:sz w:val="24"/>
          <w:szCs w:val="24"/>
        </w:rPr>
        <w:t xml:space="preserve">6.11. Участник долевого строительства обязуется сдать документы на государственную регистрацию права собственности на Объект в течение 30 (тридцати) календарных дней с момента подписания передаточного акта, но не ранее даты постановки Дома на государственный </w:t>
      </w:r>
      <w:r w:rsidRPr="00D511B2">
        <w:rPr>
          <w:sz w:val="24"/>
          <w:szCs w:val="24"/>
        </w:rPr>
        <w:lastRenderedPageBreak/>
        <w:t>кадастровый учет. После получения выписки, подтверждающей проведение государственной регистрации права, представить ее копию Застройщику в течение 3 (трех) рабочих дней.</w:t>
      </w:r>
    </w:p>
    <w:p w:rsidR="00FD3D81" w:rsidRPr="00D511B2" w:rsidRDefault="00FD3D81" w:rsidP="000A6A9A">
      <w:pPr>
        <w:ind w:right="-42"/>
        <w:jc w:val="both"/>
        <w:rPr>
          <w:b/>
          <w:sz w:val="24"/>
          <w:szCs w:val="24"/>
        </w:rPr>
      </w:pPr>
    </w:p>
    <w:p w:rsidR="00FD3D81" w:rsidRPr="00D511B2" w:rsidRDefault="00C9742C">
      <w:pPr>
        <w:ind w:right="-42"/>
        <w:jc w:val="center"/>
        <w:rPr>
          <w:b/>
          <w:bCs/>
          <w:sz w:val="24"/>
          <w:szCs w:val="24"/>
        </w:rPr>
      </w:pPr>
      <w:r w:rsidRPr="00D511B2">
        <w:rPr>
          <w:b/>
          <w:bCs/>
          <w:sz w:val="24"/>
          <w:szCs w:val="24"/>
        </w:rPr>
        <w:t>7. Расторжение Договора</w:t>
      </w:r>
    </w:p>
    <w:p w:rsidR="00FD3D81" w:rsidRPr="00D511B2" w:rsidRDefault="00FD3D81">
      <w:pPr>
        <w:ind w:right="-42" w:firstLine="567"/>
        <w:jc w:val="center"/>
        <w:rPr>
          <w:sz w:val="24"/>
          <w:szCs w:val="24"/>
        </w:rPr>
      </w:pPr>
    </w:p>
    <w:p w:rsidR="00FD3D81" w:rsidRPr="00D511B2" w:rsidRDefault="00C9742C">
      <w:pPr>
        <w:pStyle w:val="af"/>
        <w:tabs>
          <w:tab w:val="left" w:pos="0"/>
        </w:tabs>
        <w:ind w:firstLine="567"/>
      </w:pPr>
      <w:r w:rsidRPr="00D511B2">
        <w:t xml:space="preserve">7.1. </w:t>
      </w:r>
      <w:proofErr w:type="gramStart"/>
      <w:r w:rsidRPr="00D511B2">
        <w:t>Договор</w:t>
      </w:r>
      <w:proofErr w:type="gramEnd"/>
      <w:r w:rsidRPr="00D511B2">
        <w:t xml:space="preserve"> может быть расторгнут по соглашению Сторон, а также в одностороннем внесудебном порядке либо по решению суда в случаях, определенных законодательством РФ.</w:t>
      </w:r>
    </w:p>
    <w:p w:rsidR="00FD3D81" w:rsidRPr="00D511B2" w:rsidRDefault="00C9742C">
      <w:pPr>
        <w:pStyle w:val="af"/>
        <w:tabs>
          <w:tab w:val="left" w:pos="0"/>
        </w:tabs>
        <w:ind w:firstLine="567"/>
      </w:pPr>
      <w:r w:rsidRPr="00D511B2">
        <w:t>7.2. Участник долевого строительства в одностороннем порядке вправе отказаться от исполнения Договора в случае:</w:t>
      </w:r>
    </w:p>
    <w:p w:rsidR="00FD3D81" w:rsidRPr="00D511B2" w:rsidRDefault="00C9742C">
      <w:pPr>
        <w:ind w:firstLine="567"/>
        <w:jc w:val="both"/>
        <w:rPr>
          <w:rFonts w:eastAsia="Calibri"/>
          <w:sz w:val="24"/>
          <w:szCs w:val="24"/>
        </w:rPr>
      </w:pPr>
      <w:r w:rsidRPr="00D511B2">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rsidR="00FD3D81" w:rsidRPr="00D511B2" w:rsidRDefault="00C9742C">
      <w:pPr>
        <w:ind w:firstLine="567"/>
        <w:jc w:val="both"/>
        <w:rPr>
          <w:rFonts w:eastAsia="Calibri"/>
          <w:sz w:val="24"/>
          <w:szCs w:val="24"/>
        </w:rPr>
      </w:pPr>
      <w:r w:rsidRPr="00D511B2">
        <w:rPr>
          <w:rFonts w:eastAsia="Calibri"/>
          <w:sz w:val="24"/>
          <w:szCs w:val="24"/>
        </w:rPr>
        <w:t>2) неисполнения Застройщиком обязанностей, предусмотренных пунктом 4.4. Договора;</w:t>
      </w:r>
    </w:p>
    <w:p w:rsidR="00FD3D81" w:rsidRPr="00D511B2" w:rsidRDefault="00C9742C">
      <w:pPr>
        <w:ind w:firstLine="567"/>
        <w:jc w:val="both"/>
        <w:rPr>
          <w:rFonts w:eastAsia="Calibri"/>
          <w:b/>
          <w:i/>
          <w:sz w:val="24"/>
          <w:szCs w:val="24"/>
          <w:u w:val="single"/>
        </w:rPr>
      </w:pPr>
      <w:r w:rsidRPr="00D511B2">
        <w:rPr>
          <w:rFonts w:eastAsia="Calibri"/>
          <w:sz w:val="24"/>
          <w:szCs w:val="24"/>
        </w:rPr>
        <w:t>3) в иных случаях, установленных Законом 214-ФЗ.</w:t>
      </w:r>
    </w:p>
    <w:p w:rsidR="00FD3D81" w:rsidRPr="00D511B2" w:rsidRDefault="00C9742C">
      <w:pPr>
        <w:ind w:firstLine="567"/>
        <w:jc w:val="both"/>
        <w:rPr>
          <w:rFonts w:eastAsia="Calibri"/>
          <w:sz w:val="24"/>
          <w:szCs w:val="24"/>
        </w:rPr>
      </w:pPr>
      <w:r w:rsidRPr="00D511B2">
        <w:rPr>
          <w:rFonts w:eastAsia="Calibri"/>
          <w:sz w:val="24"/>
          <w:szCs w:val="24"/>
        </w:rPr>
        <w:t>7.3. В случае</w:t>
      </w:r>
      <w:proofErr w:type="gramStart"/>
      <w:r w:rsidRPr="00D511B2">
        <w:rPr>
          <w:rFonts w:eastAsia="Calibri"/>
          <w:sz w:val="24"/>
          <w:szCs w:val="24"/>
        </w:rPr>
        <w:t>,</w:t>
      </w:r>
      <w:proofErr w:type="gramEnd"/>
      <w:r w:rsidRPr="00D511B2">
        <w:rPr>
          <w:rFonts w:eastAsia="Calibri"/>
          <w:sz w:val="24"/>
          <w:szCs w:val="24"/>
        </w:rPr>
        <w:t xml:space="preserve">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FD3D81" w:rsidRPr="00D511B2" w:rsidRDefault="00C9742C">
      <w:pPr>
        <w:ind w:firstLine="567"/>
        <w:jc w:val="both"/>
        <w:rPr>
          <w:rFonts w:eastAsia="Calibri"/>
          <w:sz w:val="24"/>
          <w:szCs w:val="24"/>
        </w:rPr>
      </w:pPr>
      <w:bookmarkStart w:id="1" w:name="Par4"/>
      <w:bookmarkEnd w:id="1"/>
      <w:r w:rsidRPr="00D511B2">
        <w:rPr>
          <w:rFonts w:eastAsia="Calibri"/>
          <w:sz w:val="24"/>
          <w:szCs w:val="24"/>
        </w:rPr>
        <w:t xml:space="preserve">7.4. По требованию Участника долевого строительства </w:t>
      </w:r>
      <w:proofErr w:type="gramStart"/>
      <w:r w:rsidRPr="00D511B2">
        <w:rPr>
          <w:rFonts w:eastAsia="Calibri"/>
          <w:sz w:val="24"/>
          <w:szCs w:val="24"/>
        </w:rPr>
        <w:t>Договор</w:t>
      </w:r>
      <w:proofErr w:type="gramEnd"/>
      <w:r w:rsidRPr="00D511B2">
        <w:rPr>
          <w:rFonts w:eastAsia="Calibri"/>
          <w:sz w:val="24"/>
          <w:szCs w:val="24"/>
        </w:rPr>
        <w:t xml:space="preserve"> может быть расторгнут в судебном порядке в случаях, установленных Законом 214-ФЗ. </w:t>
      </w:r>
    </w:p>
    <w:p w:rsidR="00FD3D81" w:rsidRPr="00D511B2" w:rsidRDefault="00C9742C">
      <w:pPr>
        <w:ind w:firstLine="567"/>
        <w:jc w:val="both"/>
        <w:rPr>
          <w:rFonts w:eastAsia="Calibri"/>
          <w:sz w:val="24"/>
          <w:szCs w:val="24"/>
        </w:rPr>
      </w:pPr>
      <w:bookmarkStart w:id="2" w:name="Par8"/>
      <w:bookmarkEnd w:id="2"/>
      <w:r w:rsidRPr="00D511B2">
        <w:rPr>
          <w:rFonts w:eastAsia="Calibri"/>
          <w:sz w:val="24"/>
          <w:szCs w:val="24"/>
        </w:rPr>
        <w:t xml:space="preserve">7.5. В случае наличия оснований для одностороннего отказа Застройщика от исполнения Договора, предусмотренных пунктом 2.6. Договора, Застройщик вправе расторгнуть Договор не ранее чем через 30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w:t>
      </w:r>
      <w:proofErr w:type="gramStart"/>
      <w:r w:rsidRPr="00D511B2">
        <w:rPr>
          <w:rFonts w:eastAsia="Calibri"/>
          <w:sz w:val="24"/>
          <w:szCs w:val="24"/>
        </w:rPr>
        <w:t>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w:t>
      </w:r>
      <w:proofErr w:type="gramEnd"/>
      <w:r w:rsidRPr="00D511B2">
        <w:rPr>
          <w:rFonts w:eastAsia="Calibri"/>
          <w:sz w:val="24"/>
          <w:szCs w:val="24"/>
        </w:rPr>
        <w:t xml:space="preserve"> Договора.</w:t>
      </w:r>
    </w:p>
    <w:p w:rsidR="00FD3D81" w:rsidRPr="00D511B2" w:rsidRDefault="00C9742C">
      <w:pPr>
        <w:ind w:firstLine="567"/>
        <w:jc w:val="both"/>
        <w:rPr>
          <w:rFonts w:eastAsia="Calibri"/>
          <w:sz w:val="24"/>
          <w:szCs w:val="24"/>
        </w:rPr>
      </w:pPr>
      <w:bookmarkStart w:id="3" w:name="Par10"/>
      <w:bookmarkEnd w:id="3"/>
      <w:r w:rsidRPr="00D511B2">
        <w:rPr>
          <w:rFonts w:eastAsia="Calibri"/>
          <w:sz w:val="24"/>
          <w:szCs w:val="24"/>
        </w:rPr>
        <w:t>7.6.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FD3D81" w:rsidRPr="00D511B2" w:rsidRDefault="00FD3D81">
      <w:pPr>
        <w:ind w:firstLine="540"/>
        <w:jc w:val="both"/>
        <w:rPr>
          <w:rFonts w:eastAsia="Calibri"/>
          <w:sz w:val="24"/>
          <w:szCs w:val="24"/>
        </w:rPr>
      </w:pPr>
      <w:bookmarkStart w:id="4" w:name="Par11"/>
      <w:bookmarkEnd w:id="4"/>
    </w:p>
    <w:p w:rsidR="00FD3D81" w:rsidRPr="00D511B2" w:rsidRDefault="00C9742C">
      <w:pPr>
        <w:pStyle w:val="af"/>
        <w:tabs>
          <w:tab w:val="left" w:pos="0"/>
        </w:tabs>
        <w:jc w:val="center"/>
        <w:rPr>
          <w:b/>
        </w:rPr>
      </w:pPr>
      <w:r w:rsidRPr="00D511B2">
        <w:rPr>
          <w:b/>
        </w:rPr>
        <w:t>8. Прочие условия</w:t>
      </w:r>
    </w:p>
    <w:p w:rsidR="00FD3D81" w:rsidRPr="00D511B2" w:rsidRDefault="00FD3D81">
      <w:pPr>
        <w:pStyle w:val="af"/>
        <w:tabs>
          <w:tab w:val="left" w:pos="0"/>
        </w:tabs>
        <w:ind w:firstLine="567"/>
      </w:pPr>
    </w:p>
    <w:p w:rsidR="00FD3D81" w:rsidRPr="00D511B2" w:rsidRDefault="00C9742C">
      <w:pPr>
        <w:pStyle w:val="af"/>
        <w:tabs>
          <w:tab w:val="left" w:pos="0"/>
        </w:tabs>
        <w:ind w:firstLine="567"/>
      </w:pPr>
      <w:r w:rsidRPr="00D511B2">
        <w:t>8.1. Договор</w:t>
      </w:r>
      <w:r w:rsidRPr="00D511B2">
        <w:rPr>
          <w:i/>
          <w:iCs/>
        </w:rPr>
        <w:t xml:space="preserve"> </w:t>
      </w:r>
      <w:r w:rsidRPr="00D511B2">
        <w:t>считается заключённым 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rsidR="00FD3D81" w:rsidRPr="00D511B2" w:rsidRDefault="00C9742C">
      <w:pPr>
        <w:pStyle w:val="af"/>
        <w:tabs>
          <w:tab w:val="left" w:pos="0"/>
        </w:tabs>
        <w:ind w:firstLine="567"/>
      </w:pPr>
      <w:r w:rsidRPr="00D511B2">
        <w:t>8.2. 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Pr="00D511B2">
        <w:rPr>
          <w:b/>
        </w:rPr>
        <w:t xml:space="preserve"> 5 (пяти) рабочих дней </w:t>
      </w:r>
      <w:proofErr w:type="gramStart"/>
      <w:r w:rsidRPr="00D511B2">
        <w:t>с даты подписания</w:t>
      </w:r>
      <w:proofErr w:type="gramEnd"/>
      <w:r w:rsidRPr="00D511B2">
        <w:t xml:space="preserve"> Договора.</w:t>
      </w:r>
    </w:p>
    <w:p w:rsidR="00FD3D81" w:rsidRPr="00D511B2" w:rsidRDefault="00C9742C">
      <w:pPr>
        <w:pStyle w:val="af"/>
        <w:tabs>
          <w:tab w:val="left" w:pos="0"/>
        </w:tabs>
        <w:ind w:firstLine="567"/>
      </w:pPr>
      <w:r w:rsidRPr="00D511B2">
        <w:t>8.3. 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rsidR="00FD3D81" w:rsidRPr="00D511B2" w:rsidRDefault="00C9742C">
      <w:pPr>
        <w:ind w:firstLine="567"/>
        <w:jc w:val="both"/>
        <w:rPr>
          <w:rFonts w:eastAsia="Calibri"/>
          <w:sz w:val="24"/>
          <w:szCs w:val="24"/>
        </w:rPr>
      </w:pPr>
      <w:r w:rsidRPr="00D511B2">
        <w:rPr>
          <w:sz w:val="24"/>
          <w:szCs w:val="24"/>
        </w:rPr>
        <w:t xml:space="preserve">8.4. Уступка прав Участника долевого строительства по Договору допускается только после полной оплаты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w:t>
      </w:r>
      <w:r w:rsidRPr="00D511B2">
        <w:rPr>
          <w:sz w:val="24"/>
          <w:szCs w:val="24"/>
        </w:rPr>
        <w:lastRenderedPageBreak/>
        <w:t xml:space="preserve">Гражданским кодексом РФ. Уступка прав Участника долевого строительства по Договору допускается только после получения предварительного письменного согласия Застройщика на уступку. </w:t>
      </w:r>
      <w:r w:rsidRPr="00D511B2">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rsidR="00FD3D81" w:rsidRPr="00D511B2" w:rsidRDefault="00C9742C">
      <w:pPr>
        <w:ind w:firstLine="567"/>
        <w:jc w:val="both"/>
        <w:rPr>
          <w:rFonts w:eastAsia="Calibri"/>
          <w:sz w:val="24"/>
          <w:szCs w:val="24"/>
        </w:rPr>
      </w:pPr>
      <w:proofErr w:type="gramStart"/>
      <w:r w:rsidRPr="00D511B2">
        <w:rPr>
          <w:rFonts w:eastAsia="Calibri"/>
          <w:sz w:val="24"/>
          <w:szCs w:val="24"/>
        </w:rPr>
        <w:t xml:space="preserve">В случае уступки участником долевого строительства, являющимся владельцем счета </w:t>
      </w:r>
      <w:proofErr w:type="spellStart"/>
      <w:r w:rsidRPr="00D511B2">
        <w:rPr>
          <w:rFonts w:eastAsia="Calibri"/>
          <w:sz w:val="24"/>
          <w:szCs w:val="24"/>
        </w:rPr>
        <w:t>эскроу</w:t>
      </w:r>
      <w:proofErr w:type="spellEnd"/>
      <w:r w:rsidRPr="00D511B2">
        <w:rPr>
          <w:rFonts w:eastAsia="Calibri"/>
          <w:sz w:val="24"/>
          <w:szCs w:val="24"/>
        </w:rPr>
        <w:t>,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w:t>
      </w:r>
      <w:proofErr w:type="gramEnd"/>
      <w:r w:rsidRPr="00D511B2">
        <w:rPr>
          <w:rFonts w:eastAsia="Calibri"/>
          <w:sz w:val="24"/>
          <w:szCs w:val="24"/>
        </w:rPr>
        <w:t xml:space="preserve">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D511B2">
        <w:rPr>
          <w:rFonts w:eastAsia="Calibri"/>
          <w:sz w:val="24"/>
          <w:szCs w:val="24"/>
        </w:rPr>
        <w:t>эскроу</w:t>
      </w:r>
      <w:proofErr w:type="spellEnd"/>
      <w:r w:rsidRPr="00D511B2">
        <w:rPr>
          <w:rFonts w:eastAsia="Calibri"/>
          <w:sz w:val="24"/>
          <w:szCs w:val="24"/>
        </w:rPr>
        <w:t>, заключенному прежним участником долевого строительства.</w:t>
      </w:r>
    </w:p>
    <w:p w:rsidR="00FD3D81" w:rsidRPr="00D511B2" w:rsidRDefault="00C9742C">
      <w:pPr>
        <w:pStyle w:val="af"/>
        <w:tabs>
          <w:tab w:val="left" w:pos="0"/>
        </w:tabs>
        <w:ind w:firstLine="567"/>
      </w:pPr>
      <w:r w:rsidRPr="00D511B2">
        <w:t xml:space="preserve">8.5. 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(пятнадцати) календарных дней </w:t>
      </w:r>
      <w:proofErr w:type="gramStart"/>
      <w:r w:rsidRPr="00D511B2">
        <w:t>с даты получения</w:t>
      </w:r>
      <w:proofErr w:type="gramEnd"/>
      <w:r w:rsidRPr="00D511B2">
        <w:t xml:space="preserve"> претензии. В случае </w:t>
      </w:r>
      <w:proofErr w:type="spellStart"/>
      <w:r w:rsidRPr="00D511B2">
        <w:t>неурегулирования</w:t>
      </w:r>
      <w:proofErr w:type="spellEnd"/>
      <w:r w:rsidRPr="00D511B2">
        <w:t xml:space="preserve"> разногласий, спор подлежит рассмотрению в судебном порядке. Стороны пришли к соглашению об установлении договорной подсудности для рассмотрения споров по Договору – в суде по месту нахождения Объекта.</w:t>
      </w:r>
    </w:p>
    <w:p w:rsidR="00FD3D81" w:rsidRPr="00D511B2" w:rsidRDefault="00C9742C">
      <w:pPr>
        <w:pStyle w:val="af"/>
        <w:tabs>
          <w:tab w:val="left" w:pos="0"/>
        </w:tabs>
        <w:ind w:firstLine="567"/>
      </w:pPr>
      <w:r w:rsidRPr="00D511B2">
        <w:t>8.6. 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rsidR="00FD3D81" w:rsidRPr="00D511B2" w:rsidRDefault="00C9742C">
      <w:pPr>
        <w:pStyle w:val="af"/>
        <w:tabs>
          <w:tab w:val="left" w:pos="0"/>
        </w:tabs>
        <w:ind w:firstLine="567"/>
      </w:pPr>
      <w:r w:rsidRPr="00D511B2">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rsidR="00FD3D81" w:rsidRPr="00D511B2" w:rsidRDefault="00C9742C">
      <w:pPr>
        <w:pStyle w:val="af"/>
        <w:tabs>
          <w:tab w:val="left" w:pos="0"/>
        </w:tabs>
        <w:ind w:firstLine="567"/>
      </w:pPr>
      <w:proofErr w:type="gramStart"/>
      <w:r w:rsidRPr="00D511B2">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w:t>
      </w:r>
      <w:r w:rsidRPr="000A6A9A">
        <w:rPr>
          <w:highlight w:val="yellow"/>
        </w:rPr>
        <w:t>_________</w:t>
      </w:r>
      <w:r w:rsidRPr="00D511B2">
        <w:t>, при этом сообщение Застройщика должно быть подписано усиленной квалифицированной электронной подписью (ч.4 ст.5 Федерального закона «Об</w:t>
      </w:r>
      <w:proofErr w:type="gramEnd"/>
      <w:r w:rsidRPr="00D511B2">
        <w:t xml:space="preserve"> электронной подписи»), либо </w:t>
      </w:r>
      <w:r w:rsidRPr="00D511B2">
        <w:rPr>
          <w:lang w:val="en-US"/>
        </w:rPr>
        <w:t>SMS</w:t>
      </w:r>
      <w:r w:rsidRPr="00D511B2">
        <w:t xml:space="preserve">-сообщением на номер телефона Участника долевого строительства </w:t>
      </w:r>
      <w:r w:rsidRPr="000A6A9A">
        <w:rPr>
          <w:highlight w:val="yellow"/>
        </w:rPr>
        <w:t>+7___________.</w:t>
      </w:r>
    </w:p>
    <w:p w:rsidR="00FD3D81" w:rsidRPr="00D511B2" w:rsidRDefault="00C9742C">
      <w:pPr>
        <w:pStyle w:val="af"/>
        <w:tabs>
          <w:tab w:val="left" w:pos="0"/>
        </w:tabs>
        <w:ind w:firstLine="567"/>
      </w:pPr>
      <w:r w:rsidRPr="00D511B2">
        <w:t>8.7. В случае</w:t>
      </w:r>
      <w:proofErr w:type="gramStart"/>
      <w:r w:rsidRPr="00D511B2">
        <w:t>,</w:t>
      </w:r>
      <w:proofErr w:type="gramEnd"/>
      <w:r w:rsidRPr="00D511B2">
        <w:t xml:space="preserve">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rsidR="00FD3D81" w:rsidRPr="00D511B2" w:rsidRDefault="00C9742C">
      <w:pPr>
        <w:pStyle w:val="af"/>
        <w:tabs>
          <w:tab w:val="left" w:pos="0"/>
        </w:tabs>
        <w:ind w:firstLine="567"/>
      </w:pPr>
      <w:r w:rsidRPr="00D511B2">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rsidR="00FD3D81" w:rsidRPr="00D511B2" w:rsidRDefault="00C9742C">
      <w:pPr>
        <w:pStyle w:val="af"/>
        <w:tabs>
          <w:tab w:val="left" w:pos="0"/>
        </w:tabs>
        <w:ind w:firstLine="567"/>
      </w:pPr>
      <w:r w:rsidRPr="00D511B2">
        <w:t xml:space="preserve">8.8. </w:t>
      </w:r>
      <w:proofErr w:type="gramStart"/>
      <w:r w:rsidRPr="00D511B2">
        <w:t xml:space="preserve">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Pr="000A6A9A">
        <w:rPr>
          <w:highlight w:val="yellow"/>
        </w:rPr>
        <w:t>__________</w:t>
      </w:r>
      <w:r w:rsidRPr="00D511B2">
        <w:t xml:space="preserve"> и номер телефона </w:t>
      </w:r>
      <w:r w:rsidRPr="000A6A9A">
        <w:rPr>
          <w:highlight w:val="yellow"/>
        </w:rPr>
        <w:t>+7____________</w:t>
      </w:r>
      <w:r w:rsidRPr="00D511B2">
        <w:t xml:space="preserve"> (в виде SMS-сообщения),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w:t>
      </w:r>
      <w:proofErr w:type="gramEnd"/>
      <w:r w:rsidRPr="00D511B2">
        <w:t xml:space="preserve">.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w:t>
      </w:r>
      <w:r w:rsidRPr="00D511B2">
        <w:lastRenderedPageBreak/>
        <w:t>ссылаться на неполучение данного сообщения или уведомления по вышеуказанным обстоятельствам.</w:t>
      </w:r>
    </w:p>
    <w:p w:rsidR="00FD3D81" w:rsidRPr="00D511B2" w:rsidRDefault="00C9742C">
      <w:pPr>
        <w:pStyle w:val="af"/>
        <w:tabs>
          <w:tab w:val="left" w:pos="-180"/>
          <w:tab w:val="left" w:pos="540"/>
        </w:tabs>
        <w:ind w:right="138" w:firstLine="567"/>
      </w:pPr>
      <w:r w:rsidRPr="00D511B2">
        <w:t>8.9. По вопросам, не урегулированным Договором, Стороны руководствуются нормами действующего законодательства РФ.</w:t>
      </w:r>
    </w:p>
    <w:p w:rsidR="00FD3D81" w:rsidRPr="00D511B2" w:rsidRDefault="00C9742C">
      <w:pPr>
        <w:ind w:firstLine="567"/>
        <w:jc w:val="both"/>
        <w:rPr>
          <w:rFonts w:eastAsia="Calibri"/>
          <w:sz w:val="24"/>
          <w:szCs w:val="24"/>
        </w:rPr>
      </w:pPr>
      <w:r w:rsidRPr="00D511B2">
        <w:rPr>
          <w:sz w:val="24"/>
          <w:szCs w:val="24"/>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w:t>
      </w:r>
      <w:proofErr w:type="gramStart"/>
      <w:r w:rsidRPr="00D511B2">
        <w:rPr>
          <w:sz w:val="24"/>
          <w:szCs w:val="24"/>
        </w:rPr>
        <w:t xml:space="preserve">Участник долевого строительства подтверждает, что при подписании Договора обладает дееспособностью в полном объеме, </w:t>
      </w:r>
      <w:r w:rsidRPr="00D511B2">
        <w:rPr>
          <w:rFonts w:eastAsia="Calibri"/>
          <w:sz w:val="24"/>
          <w:szCs w:val="24"/>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0">
        <w:r w:rsidRPr="00D511B2">
          <w:rPr>
            <w:rFonts w:eastAsia="Calibri"/>
            <w:sz w:val="24"/>
            <w:szCs w:val="24"/>
          </w:rPr>
          <w:t>условиях</w:t>
        </w:r>
      </w:hyperlink>
      <w:r w:rsidRPr="00D511B2">
        <w:rPr>
          <w:rFonts w:eastAsia="Calibri"/>
          <w:sz w:val="24"/>
          <w:szCs w:val="24"/>
        </w:rPr>
        <w:t xml:space="preserve"> вследствие стечения тяжелых обстоятельств.</w:t>
      </w:r>
      <w:proofErr w:type="gramEnd"/>
    </w:p>
    <w:p w:rsidR="00FD3D81" w:rsidRPr="00D511B2" w:rsidRDefault="00C9742C">
      <w:pPr>
        <w:ind w:firstLine="567"/>
        <w:jc w:val="both"/>
        <w:rPr>
          <w:rFonts w:eastAsia="Calibri"/>
          <w:sz w:val="24"/>
          <w:szCs w:val="24"/>
        </w:rPr>
      </w:pPr>
      <w:r w:rsidRPr="00D511B2">
        <w:rPr>
          <w:rFonts w:eastAsia="Calibri"/>
          <w:sz w:val="24"/>
          <w:szCs w:val="24"/>
        </w:rPr>
        <w:t>8.11. К Договору прилагается и является его неотъемлемой частью Приложение № 1 «План объекта долевого строительства».</w:t>
      </w:r>
    </w:p>
    <w:p w:rsidR="002F796A" w:rsidRPr="00D511B2" w:rsidRDefault="002F796A" w:rsidP="002F796A">
      <w:pPr>
        <w:pStyle w:val="af"/>
        <w:tabs>
          <w:tab w:val="left" w:pos="0"/>
        </w:tabs>
        <w:ind w:firstLine="567"/>
        <w:rPr>
          <w:i/>
        </w:rPr>
      </w:pPr>
      <w:r w:rsidRPr="00D511B2">
        <w:rPr>
          <w:rFonts w:eastAsia="Calibri"/>
        </w:rPr>
        <w:t xml:space="preserve">8.12. </w:t>
      </w:r>
      <w:r w:rsidRPr="00D511B2">
        <w:rPr>
          <w:rFonts w:eastAsia="Tahoma"/>
          <w:iCs/>
        </w:rPr>
        <w:t xml:space="preserve">Договор составлен в соответствии с ч.3 ст.4 ФЗ от 30.12.2004 №214-ФЗ  </w:t>
      </w:r>
      <w:r w:rsidR="005D6FA1" w:rsidRPr="00D511B2">
        <w:rPr>
          <w:rFonts w:eastAsia="Tahoma"/>
          <w:iCs/>
        </w:rPr>
        <w:t>«</w:t>
      </w:r>
      <w:r w:rsidRPr="00D511B2">
        <w:rPr>
          <w:rFonts w:eastAsia="Tahoma"/>
          <w:iCs/>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5D6FA1" w:rsidRPr="00D511B2">
        <w:rPr>
          <w:rFonts w:eastAsia="Tahoma"/>
          <w:iCs/>
        </w:rPr>
        <w:t>»</w:t>
      </w:r>
      <w:r w:rsidRPr="00D511B2">
        <w:rPr>
          <w:rFonts w:eastAsia="Tahoma"/>
          <w:iCs/>
        </w:rPr>
        <w:t xml:space="preserve"> </w:t>
      </w:r>
      <w:r w:rsidRPr="00D511B2">
        <w:rPr>
          <w:i/>
        </w:rPr>
        <w:t>(выбирается нужный вариант)</w:t>
      </w:r>
    </w:p>
    <w:p w:rsidR="002F796A" w:rsidRPr="00D511B2" w:rsidRDefault="002F796A" w:rsidP="002F796A">
      <w:pPr>
        <w:tabs>
          <w:tab w:val="left" w:pos="-180"/>
          <w:tab w:val="num" w:pos="142"/>
          <w:tab w:val="num" w:pos="180"/>
          <w:tab w:val="left" w:pos="709"/>
          <w:tab w:val="num" w:pos="993"/>
        </w:tabs>
        <w:ind w:right="-2" w:firstLine="567"/>
        <w:jc w:val="both"/>
        <w:rPr>
          <w:rFonts w:eastAsia="Tahoma"/>
          <w:iCs/>
          <w:sz w:val="24"/>
          <w:szCs w:val="24"/>
        </w:rPr>
      </w:pPr>
      <w:r w:rsidRPr="00D511B2">
        <w:rPr>
          <w:i/>
          <w:sz w:val="24"/>
          <w:szCs w:val="24"/>
        </w:rPr>
        <w:t xml:space="preserve">Вариант 1: </w:t>
      </w:r>
      <w:r w:rsidRPr="00D511B2">
        <w:rPr>
          <w:rFonts w:eastAsia="Tahoma"/>
          <w:iCs/>
          <w:sz w:val="24"/>
          <w:szCs w:val="24"/>
        </w:rPr>
        <w:t>в форме электронного документа, подписанного усиленной квалифицированной электронной подписью.</w:t>
      </w:r>
    </w:p>
    <w:p w:rsidR="002F796A" w:rsidRPr="00D511B2" w:rsidRDefault="002F796A" w:rsidP="002F796A">
      <w:pPr>
        <w:ind w:firstLine="567"/>
        <w:jc w:val="both"/>
        <w:rPr>
          <w:sz w:val="24"/>
          <w:szCs w:val="24"/>
        </w:rPr>
      </w:pPr>
      <w:r w:rsidRPr="00D511B2">
        <w:rPr>
          <w:i/>
          <w:sz w:val="24"/>
          <w:szCs w:val="24"/>
        </w:rPr>
        <w:t>Вариант 2:</w:t>
      </w:r>
      <w:r w:rsidRPr="00D511B2">
        <w:rPr>
          <w:rFonts w:eastAsia="Calibri"/>
          <w:sz w:val="24"/>
          <w:szCs w:val="24"/>
        </w:rPr>
        <w:t xml:space="preserve"> в 2 (двух) подлинных экземплярах, идентичных и имеющих одинаковую юридическую силу: по одному экземпляру для каждой из Сторон</w:t>
      </w:r>
      <w:r w:rsidRPr="00D511B2">
        <w:rPr>
          <w:sz w:val="24"/>
          <w:szCs w:val="24"/>
        </w:rPr>
        <w:t>.</w:t>
      </w:r>
    </w:p>
    <w:p w:rsidR="00FD3D81" w:rsidRPr="00D511B2" w:rsidRDefault="00FD3D81">
      <w:pPr>
        <w:pStyle w:val="af"/>
        <w:tabs>
          <w:tab w:val="left" w:pos="0"/>
        </w:tabs>
        <w:ind w:firstLine="567"/>
        <w:rPr>
          <w:b/>
          <w:bCs/>
        </w:rPr>
      </w:pPr>
    </w:p>
    <w:p w:rsidR="00FD3D81" w:rsidRPr="00D511B2" w:rsidRDefault="00C9742C">
      <w:pPr>
        <w:ind w:right="138"/>
        <w:jc w:val="center"/>
        <w:rPr>
          <w:b/>
          <w:bCs/>
          <w:sz w:val="24"/>
          <w:szCs w:val="24"/>
        </w:rPr>
      </w:pPr>
      <w:r w:rsidRPr="00D511B2">
        <w:rPr>
          <w:b/>
          <w:bCs/>
          <w:sz w:val="24"/>
          <w:szCs w:val="24"/>
        </w:rPr>
        <w:t>9. Адреса, реквизиты и подписи Сторон:</w:t>
      </w:r>
    </w:p>
    <w:p w:rsidR="000D27E4" w:rsidRPr="00D511B2" w:rsidRDefault="000D27E4">
      <w:pPr>
        <w:ind w:right="138"/>
        <w:jc w:val="center"/>
        <w:rPr>
          <w:b/>
          <w:bCs/>
          <w:sz w:val="24"/>
          <w:szCs w:val="24"/>
        </w:rPr>
      </w:pPr>
    </w:p>
    <w:tbl>
      <w:tblPr>
        <w:tblW w:w="4900" w:type="pct"/>
        <w:tblInd w:w="108" w:type="dxa"/>
        <w:tblLayout w:type="fixed"/>
        <w:tblLook w:val="04A0" w:firstRow="1" w:lastRow="0" w:firstColumn="1" w:lastColumn="0" w:noHBand="0" w:noVBand="1"/>
      </w:tblPr>
      <w:tblGrid>
        <w:gridCol w:w="4538"/>
        <w:gridCol w:w="5675"/>
      </w:tblGrid>
      <w:tr w:rsidR="00D511B2" w:rsidRPr="00D511B2" w:rsidTr="00CC4A35">
        <w:tc>
          <w:tcPr>
            <w:tcW w:w="4538" w:type="dxa"/>
            <w:shd w:val="clear" w:color="auto" w:fill="auto"/>
          </w:tcPr>
          <w:p w:rsidR="00FD3D81" w:rsidRPr="00D511B2" w:rsidRDefault="00C9742C">
            <w:pPr>
              <w:widowControl w:val="0"/>
              <w:tabs>
                <w:tab w:val="left" w:pos="142"/>
                <w:tab w:val="left" w:pos="540"/>
                <w:tab w:val="left" w:pos="709"/>
              </w:tabs>
              <w:ind w:right="138"/>
              <w:jc w:val="center"/>
              <w:rPr>
                <w:b/>
                <w:bCs/>
                <w:sz w:val="24"/>
                <w:szCs w:val="24"/>
              </w:rPr>
            </w:pPr>
            <w:r w:rsidRPr="00D511B2">
              <w:rPr>
                <w:b/>
                <w:bCs/>
                <w:sz w:val="24"/>
                <w:szCs w:val="24"/>
              </w:rPr>
              <w:t>ЗАСТРОЙЩИК:</w:t>
            </w:r>
          </w:p>
          <w:p w:rsidR="00FD3D81" w:rsidRPr="00D511B2" w:rsidRDefault="00C9742C">
            <w:pPr>
              <w:widowControl w:val="0"/>
              <w:jc w:val="both"/>
              <w:rPr>
                <w:b/>
                <w:bCs/>
                <w:sz w:val="24"/>
                <w:szCs w:val="24"/>
              </w:rPr>
            </w:pPr>
            <w:r w:rsidRPr="00D511B2">
              <w:rPr>
                <w:b/>
                <w:bCs/>
                <w:sz w:val="24"/>
                <w:szCs w:val="24"/>
              </w:rPr>
              <w:t>ООО СЗ «АПСК-ИНВЕСТ»</w:t>
            </w:r>
          </w:p>
          <w:p w:rsidR="00FD3D81" w:rsidRPr="00D511B2" w:rsidRDefault="00C9742C">
            <w:pPr>
              <w:pStyle w:val="BodyText22"/>
              <w:widowControl w:val="0"/>
            </w:pPr>
            <w:r w:rsidRPr="00D511B2">
              <w:t>Место нахождения: г. Гулькевичи</w:t>
            </w:r>
          </w:p>
          <w:p w:rsidR="00FD3D81" w:rsidRPr="00D511B2" w:rsidRDefault="00C9742C">
            <w:pPr>
              <w:pStyle w:val="BodyText22"/>
              <w:widowControl w:val="0"/>
              <w:rPr>
                <w:iCs/>
              </w:rPr>
            </w:pPr>
            <w:r w:rsidRPr="00D511B2">
              <w:t xml:space="preserve">Адрес: </w:t>
            </w:r>
            <w:r w:rsidRPr="00D511B2">
              <w:rPr>
                <w:iCs/>
              </w:rPr>
              <w:t xml:space="preserve">352192, Краснодарский край, </w:t>
            </w:r>
          </w:p>
          <w:p w:rsidR="00FD3D81" w:rsidRPr="00D511B2" w:rsidRDefault="00C9742C">
            <w:pPr>
              <w:pStyle w:val="BodyText22"/>
              <w:widowControl w:val="0"/>
            </w:pPr>
            <w:r w:rsidRPr="00D511B2">
              <w:rPr>
                <w:iCs/>
              </w:rPr>
              <w:t>г. Гулькевичи, ул. Энергетиков д.29</w:t>
            </w:r>
          </w:p>
          <w:p w:rsidR="00FD3D81" w:rsidRPr="00D511B2" w:rsidRDefault="00C9742C">
            <w:pPr>
              <w:pStyle w:val="BodyText22"/>
              <w:widowControl w:val="0"/>
            </w:pPr>
            <w:r w:rsidRPr="00D511B2">
              <w:t>ИНН 2364020247, ОГРН 1212300050401</w:t>
            </w:r>
          </w:p>
          <w:p w:rsidR="00FD3D81" w:rsidRPr="00D511B2" w:rsidRDefault="00C9742C">
            <w:pPr>
              <w:pStyle w:val="BodyText22"/>
              <w:widowControl w:val="0"/>
            </w:pPr>
            <w:r w:rsidRPr="00D511B2">
              <w:t xml:space="preserve">КПП 236401001 </w:t>
            </w:r>
          </w:p>
          <w:p w:rsidR="00FD3D81" w:rsidRPr="00D511B2" w:rsidRDefault="00C9742C">
            <w:pPr>
              <w:pStyle w:val="BodyText22"/>
              <w:widowControl w:val="0"/>
              <w:rPr>
                <w:rStyle w:val="a8"/>
                <w:b w:val="0"/>
                <w:shd w:val="clear" w:color="auto" w:fill="FFFFFF"/>
              </w:rPr>
            </w:pPr>
            <w:r w:rsidRPr="00D511B2">
              <w:t xml:space="preserve">Телефон: </w:t>
            </w:r>
            <w:r w:rsidRPr="00D511B2">
              <w:rPr>
                <w:rStyle w:val="a8"/>
                <w:b w:val="0"/>
                <w:shd w:val="clear" w:color="auto" w:fill="FFFFFF"/>
              </w:rPr>
              <w:t>8 (86160) 5-51-</w:t>
            </w:r>
            <w:r w:rsidR="00A525C4" w:rsidRPr="00D511B2">
              <w:rPr>
                <w:rStyle w:val="a8"/>
                <w:b w:val="0"/>
                <w:shd w:val="clear" w:color="auto" w:fill="FFFFFF"/>
              </w:rPr>
              <w:t>9</w:t>
            </w:r>
            <w:r w:rsidRPr="00D511B2">
              <w:rPr>
                <w:rStyle w:val="a8"/>
                <w:b w:val="0"/>
                <w:shd w:val="clear" w:color="auto" w:fill="FFFFFF"/>
              </w:rPr>
              <w:t>1 </w:t>
            </w:r>
            <w:r w:rsidR="00A525C4" w:rsidRPr="00D511B2">
              <w:rPr>
                <w:rStyle w:val="a8"/>
                <w:b w:val="0"/>
                <w:shd w:val="clear" w:color="auto" w:fill="FFFFFF"/>
              </w:rPr>
              <w:t>– бухгалтерия</w:t>
            </w:r>
          </w:p>
          <w:p w:rsidR="00A525C4" w:rsidRPr="00D511B2" w:rsidRDefault="00A525C4">
            <w:pPr>
              <w:pStyle w:val="BodyText22"/>
              <w:widowControl w:val="0"/>
              <w:rPr>
                <w:bCs/>
                <w:shd w:val="clear" w:color="auto" w:fill="FFFFFF"/>
              </w:rPr>
            </w:pPr>
            <w:r w:rsidRPr="00D511B2">
              <w:rPr>
                <w:rStyle w:val="a8"/>
                <w:b w:val="0"/>
                <w:shd w:val="clear" w:color="auto" w:fill="FFFFFF"/>
              </w:rPr>
              <w:t>8 (86160) 5-51-09 – юридический отдел</w:t>
            </w:r>
          </w:p>
          <w:p w:rsidR="00FD3D81" w:rsidRPr="00D511B2" w:rsidRDefault="00C9742C">
            <w:pPr>
              <w:pStyle w:val="ConsPlusNormal"/>
              <w:ind w:firstLine="0"/>
              <w:jc w:val="both"/>
              <w:rPr>
                <w:rStyle w:val="-"/>
                <w:rFonts w:ascii="Times New Roman" w:hAnsi="Times New Roman" w:cs="Times New Roman"/>
                <w:color w:val="auto"/>
                <w:sz w:val="24"/>
                <w:szCs w:val="24"/>
                <w:u w:val="none"/>
              </w:rPr>
            </w:pPr>
            <w:r w:rsidRPr="00D511B2">
              <w:rPr>
                <w:rFonts w:ascii="Times New Roman" w:hAnsi="Times New Roman" w:cs="Times New Roman"/>
                <w:sz w:val="24"/>
                <w:szCs w:val="24"/>
              </w:rPr>
              <w:t>Эл</w:t>
            </w:r>
            <w:proofErr w:type="gramStart"/>
            <w:r w:rsidRPr="00D511B2">
              <w:rPr>
                <w:rFonts w:ascii="Times New Roman" w:hAnsi="Times New Roman" w:cs="Times New Roman"/>
                <w:sz w:val="24"/>
                <w:szCs w:val="24"/>
              </w:rPr>
              <w:t>.</w:t>
            </w:r>
            <w:proofErr w:type="gramEnd"/>
            <w:r w:rsidRPr="00D511B2">
              <w:rPr>
                <w:rFonts w:ascii="Times New Roman" w:hAnsi="Times New Roman" w:cs="Times New Roman"/>
                <w:sz w:val="24"/>
                <w:szCs w:val="24"/>
              </w:rPr>
              <w:t xml:space="preserve"> </w:t>
            </w:r>
            <w:proofErr w:type="gramStart"/>
            <w:r w:rsidRPr="00D511B2">
              <w:rPr>
                <w:rFonts w:ascii="Times New Roman" w:hAnsi="Times New Roman" w:cs="Times New Roman"/>
                <w:sz w:val="24"/>
                <w:szCs w:val="24"/>
              </w:rPr>
              <w:t>п</w:t>
            </w:r>
            <w:proofErr w:type="gramEnd"/>
            <w:r w:rsidRPr="00D511B2">
              <w:rPr>
                <w:rFonts w:ascii="Times New Roman" w:hAnsi="Times New Roman" w:cs="Times New Roman"/>
                <w:sz w:val="24"/>
                <w:szCs w:val="24"/>
              </w:rPr>
              <w:t xml:space="preserve">очта: </w:t>
            </w:r>
            <w:r w:rsidRPr="00D511B2">
              <w:rPr>
                <w:rStyle w:val="-"/>
                <w:rFonts w:ascii="Times New Roman" w:hAnsi="Times New Roman" w:cs="Times New Roman"/>
                <w:color w:val="auto"/>
                <w:sz w:val="24"/>
                <w:szCs w:val="24"/>
                <w:u w:val="none"/>
              </w:rPr>
              <w:t>apsk@apsk-invest.ru</w:t>
            </w:r>
          </w:p>
          <w:p w:rsidR="00FD3D81" w:rsidRPr="00D511B2" w:rsidRDefault="00FD3D81">
            <w:pPr>
              <w:pStyle w:val="ConsPlusNormal"/>
              <w:ind w:firstLine="0"/>
              <w:jc w:val="both"/>
              <w:rPr>
                <w:rStyle w:val="-"/>
                <w:rFonts w:ascii="Times New Roman" w:hAnsi="Times New Roman" w:cs="Times New Roman"/>
                <w:color w:val="auto"/>
                <w:sz w:val="24"/>
                <w:szCs w:val="24"/>
                <w:u w:val="none"/>
              </w:rPr>
            </w:pPr>
          </w:p>
          <w:p w:rsidR="00FD3D81" w:rsidRPr="00D511B2" w:rsidRDefault="007763F0">
            <w:pPr>
              <w:pStyle w:val="ConsPlusNormal"/>
              <w:ind w:firstLine="0"/>
              <w:jc w:val="both"/>
              <w:rPr>
                <w:rStyle w:val="-"/>
                <w:rFonts w:ascii="Times New Roman" w:hAnsi="Times New Roman" w:cs="Times New Roman"/>
                <w:b/>
                <w:color w:val="auto"/>
                <w:sz w:val="24"/>
                <w:szCs w:val="24"/>
                <w:u w:val="none"/>
              </w:rPr>
            </w:pPr>
            <w:r w:rsidRPr="00D511B2">
              <w:rPr>
                <w:rStyle w:val="-"/>
                <w:rFonts w:ascii="Times New Roman" w:hAnsi="Times New Roman" w:cs="Times New Roman"/>
                <w:b/>
                <w:color w:val="auto"/>
                <w:sz w:val="24"/>
                <w:szCs w:val="24"/>
                <w:u w:val="none"/>
              </w:rPr>
              <w:t>____________________</w:t>
            </w:r>
          </w:p>
          <w:p w:rsidR="00FD3D81" w:rsidRPr="00D511B2" w:rsidRDefault="00FD3D81" w:rsidP="00F952D9">
            <w:pPr>
              <w:pStyle w:val="ConsPlusNormal"/>
              <w:tabs>
                <w:tab w:val="left" w:pos="1570"/>
              </w:tabs>
              <w:ind w:firstLine="0"/>
              <w:jc w:val="both"/>
              <w:rPr>
                <w:rStyle w:val="-"/>
                <w:rFonts w:ascii="Times New Roman" w:hAnsi="Times New Roman" w:cs="Times New Roman"/>
                <w:color w:val="auto"/>
                <w:sz w:val="24"/>
                <w:szCs w:val="24"/>
                <w:u w:val="none"/>
              </w:rPr>
            </w:pPr>
          </w:p>
          <w:p w:rsidR="00FD3D81" w:rsidRPr="00D511B2" w:rsidRDefault="00C9742C" w:rsidP="007763F0">
            <w:pPr>
              <w:pStyle w:val="ConsPlusNormal"/>
              <w:ind w:firstLine="0"/>
              <w:jc w:val="both"/>
              <w:rPr>
                <w:rFonts w:ascii="Times New Roman" w:hAnsi="Times New Roman" w:cs="Times New Roman"/>
                <w:b/>
                <w:bCs/>
                <w:sz w:val="24"/>
                <w:szCs w:val="24"/>
              </w:rPr>
            </w:pPr>
            <w:r w:rsidRPr="00D511B2">
              <w:rPr>
                <w:rStyle w:val="-"/>
                <w:rFonts w:ascii="Times New Roman" w:hAnsi="Times New Roman" w:cs="Times New Roman"/>
                <w:color w:val="auto"/>
                <w:sz w:val="24"/>
                <w:szCs w:val="24"/>
                <w:u w:val="none"/>
              </w:rPr>
              <w:t xml:space="preserve">____________________ </w:t>
            </w:r>
          </w:p>
        </w:tc>
        <w:tc>
          <w:tcPr>
            <w:tcW w:w="5675" w:type="dxa"/>
            <w:shd w:val="clear" w:color="auto" w:fill="auto"/>
          </w:tcPr>
          <w:p w:rsidR="00FD3D81" w:rsidRPr="00D511B2" w:rsidRDefault="00C9742C">
            <w:pPr>
              <w:widowControl w:val="0"/>
              <w:tabs>
                <w:tab w:val="left" w:pos="115"/>
                <w:tab w:val="left" w:pos="540"/>
                <w:tab w:val="left" w:pos="709"/>
              </w:tabs>
              <w:ind w:right="138"/>
              <w:rPr>
                <w:b/>
                <w:bCs/>
                <w:sz w:val="24"/>
                <w:szCs w:val="24"/>
              </w:rPr>
            </w:pPr>
            <w:r w:rsidRPr="00D511B2">
              <w:rPr>
                <w:b/>
                <w:bCs/>
                <w:sz w:val="24"/>
                <w:szCs w:val="24"/>
              </w:rPr>
              <w:t>УЧАСТНИК ДОЛЕВОГО СТРОИТЕЛЬСТВА:</w:t>
            </w:r>
          </w:p>
          <w:p w:rsidR="00FD3D81" w:rsidRPr="00D511B2" w:rsidRDefault="00C9742C">
            <w:pPr>
              <w:widowControl w:val="0"/>
              <w:ind w:left="33"/>
              <w:rPr>
                <w:rFonts w:eastAsia="MS Mincho"/>
                <w:b/>
                <w:sz w:val="24"/>
                <w:szCs w:val="24"/>
              </w:rPr>
            </w:pPr>
            <w:r w:rsidRPr="00D511B2">
              <w:rPr>
                <w:rFonts w:eastAsia="MS Mincho"/>
                <w:b/>
                <w:sz w:val="24"/>
                <w:szCs w:val="24"/>
              </w:rPr>
              <w:t>Гражданин РФ ____________</w:t>
            </w:r>
          </w:p>
          <w:p w:rsidR="00FD3D81" w:rsidRPr="00D511B2" w:rsidRDefault="00C9742C" w:rsidP="00F952D9">
            <w:pPr>
              <w:widowControl w:val="0"/>
              <w:tabs>
                <w:tab w:val="left" w:pos="2050"/>
              </w:tabs>
              <w:ind w:left="33"/>
              <w:rPr>
                <w:rFonts w:eastAsia="MS Mincho"/>
                <w:sz w:val="24"/>
                <w:szCs w:val="24"/>
              </w:rPr>
            </w:pPr>
            <w:r w:rsidRPr="00D511B2">
              <w:rPr>
                <w:rFonts w:eastAsia="MS Mincho"/>
                <w:sz w:val="24"/>
                <w:szCs w:val="24"/>
              </w:rPr>
              <w:t xml:space="preserve"> </w:t>
            </w:r>
            <w:r w:rsidR="00F952D9" w:rsidRPr="00D511B2">
              <w:rPr>
                <w:rFonts w:eastAsia="MS Mincho"/>
                <w:sz w:val="24"/>
                <w:szCs w:val="24"/>
              </w:rPr>
              <w:tab/>
            </w:r>
          </w:p>
          <w:p w:rsidR="00FD3D81" w:rsidRPr="00D511B2" w:rsidRDefault="00FD3D81">
            <w:pPr>
              <w:widowControl w:val="0"/>
              <w:ind w:left="33"/>
              <w:rPr>
                <w:rFonts w:eastAsia="MS Mincho"/>
                <w:sz w:val="24"/>
                <w:szCs w:val="24"/>
              </w:rPr>
            </w:pPr>
          </w:p>
          <w:p w:rsidR="00FD3D81" w:rsidRPr="00D511B2" w:rsidRDefault="00FD3D81">
            <w:pPr>
              <w:widowControl w:val="0"/>
              <w:ind w:left="33"/>
              <w:rPr>
                <w:rFonts w:eastAsia="MS Mincho"/>
                <w:sz w:val="24"/>
                <w:szCs w:val="24"/>
              </w:rPr>
            </w:pPr>
          </w:p>
          <w:p w:rsidR="00FD3D81" w:rsidRPr="00D511B2" w:rsidRDefault="00FD3D81">
            <w:pPr>
              <w:widowControl w:val="0"/>
              <w:ind w:left="33"/>
              <w:rPr>
                <w:rFonts w:eastAsia="MS Mincho"/>
                <w:sz w:val="24"/>
                <w:szCs w:val="24"/>
              </w:rPr>
            </w:pPr>
          </w:p>
          <w:p w:rsidR="00FD3D81" w:rsidRPr="00D511B2" w:rsidRDefault="00FD3D81">
            <w:pPr>
              <w:widowControl w:val="0"/>
              <w:ind w:left="33"/>
              <w:rPr>
                <w:rFonts w:eastAsia="MS Mincho"/>
                <w:sz w:val="24"/>
                <w:szCs w:val="24"/>
              </w:rPr>
            </w:pPr>
          </w:p>
          <w:p w:rsidR="00FD3D81" w:rsidRPr="00D511B2" w:rsidRDefault="00FD3D81">
            <w:pPr>
              <w:widowControl w:val="0"/>
              <w:ind w:left="33"/>
              <w:rPr>
                <w:rFonts w:eastAsia="MS Mincho"/>
                <w:sz w:val="24"/>
                <w:szCs w:val="24"/>
              </w:rPr>
            </w:pPr>
          </w:p>
          <w:p w:rsidR="00FD3D81" w:rsidRPr="00D511B2" w:rsidRDefault="00FD3D81">
            <w:pPr>
              <w:widowControl w:val="0"/>
              <w:ind w:left="33"/>
              <w:rPr>
                <w:rFonts w:eastAsia="MS Mincho"/>
                <w:sz w:val="24"/>
                <w:szCs w:val="24"/>
              </w:rPr>
            </w:pPr>
          </w:p>
          <w:p w:rsidR="00FD3D81" w:rsidRPr="00D511B2" w:rsidRDefault="00FD3D81">
            <w:pPr>
              <w:widowControl w:val="0"/>
              <w:rPr>
                <w:sz w:val="24"/>
                <w:szCs w:val="24"/>
              </w:rPr>
            </w:pPr>
          </w:p>
          <w:p w:rsidR="00FD3D81" w:rsidRPr="00D511B2" w:rsidRDefault="00FD3D81">
            <w:pPr>
              <w:widowControl w:val="0"/>
              <w:ind w:left="33"/>
              <w:rPr>
                <w:rFonts w:eastAsia="MS Mincho"/>
                <w:b/>
                <w:sz w:val="24"/>
                <w:szCs w:val="24"/>
              </w:rPr>
            </w:pPr>
          </w:p>
          <w:p w:rsidR="00FD3D81" w:rsidRPr="00D511B2" w:rsidRDefault="00C9742C">
            <w:pPr>
              <w:widowControl w:val="0"/>
              <w:ind w:left="33"/>
              <w:rPr>
                <w:sz w:val="24"/>
                <w:szCs w:val="24"/>
              </w:rPr>
            </w:pPr>
            <w:r w:rsidRPr="00D511B2">
              <w:rPr>
                <w:rFonts w:eastAsia="MS Mincho"/>
                <w:b/>
                <w:sz w:val="24"/>
                <w:szCs w:val="24"/>
              </w:rPr>
              <w:t>_____________________________________________</w:t>
            </w:r>
          </w:p>
          <w:p w:rsidR="00FD3D81" w:rsidRPr="00D511B2" w:rsidRDefault="00FD3D81">
            <w:pPr>
              <w:widowControl w:val="0"/>
              <w:ind w:left="412" w:right="-2"/>
              <w:rPr>
                <w:sz w:val="24"/>
                <w:szCs w:val="24"/>
              </w:rPr>
            </w:pPr>
          </w:p>
          <w:p w:rsidR="00FD3D81" w:rsidRPr="00D511B2" w:rsidRDefault="00C9742C">
            <w:pPr>
              <w:widowControl w:val="0"/>
              <w:ind w:right="-2"/>
              <w:rPr>
                <w:sz w:val="24"/>
                <w:szCs w:val="24"/>
              </w:rPr>
            </w:pPr>
            <w:r w:rsidRPr="00D511B2">
              <w:rPr>
                <w:sz w:val="24"/>
                <w:szCs w:val="24"/>
              </w:rPr>
              <w:t>_____________________________________________</w:t>
            </w:r>
          </w:p>
          <w:p w:rsidR="000056E1" w:rsidRPr="00D511B2" w:rsidRDefault="000056E1">
            <w:pPr>
              <w:widowControl w:val="0"/>
              <w:ind w:right="-2"/>
              <w:rPr>
                <w:bCs/>
                <w:i/>
                <w:sz w:val="24"/>
                <w:szCs w:val="24"/>
              </w:rPr>
            </w:pPr>
          </w:p>
          <w:p w:rsidR="000056E1" w:rsidRPr="00D511B2" w:rsidRDefault="000056E1">
            <w:pPr>
              <w:widowControl w:val="0"/>
              <w:ind w:right="-2"/>
              <w:rPr>
                <w:bCs/>
                <w:i/>
                <w:sz w:val="24"/>
                <w:szCs w:val="24"/>
              </w:rPr>
            </w:pPr>
          </w:p>
          <w:p w:rsidR="000056E1" w:rsidRPr="00D511B2" w:rsidRDefault="000056E1">
            <w:pPr>
              <w:widowControl w:val="0"/>
              <w:ind w:right="-2"/>
              <w:rPr>
                <w:bCs/>
                <w:i/>
                <w:sz w:val="24"/>
                <w:szCs w:val="24"/>
              </w:rPr>
            </w:pPr>
          </w:p>
          <w:p w:rsidR="000056E1" w:rsidRPr="00D511B2" w:rsidRDefault="000056E1">
            <w:pPr>
              <w:widowControl w:val="0"/>
              <w:ind w:right="-2"/>
              <w:rPr>
                <w:bCs/>
                <w:i/>
                <w:sz w:val="24"/>
                <w:szCs w:val="24"/>
              </w:rPr>
            </w:pPr>
          </w:p>
          <w:p w:rsidR="000056E1" w:rsidRPr="00D511B2" w:rsidRDefault="000056E1">
            <w:pPr>
              <w:widowControl w:val="0"/>
              <w:ind w:right="-2"/>
              <w:rPr>
                <w:bCs/>
                <w:i/>
                <w:sz w:val="24"/>
                <w:szCs w:val="24"/>
              </w:rPr>
            </w:pPr>
          </w:p>
          <w:p w:rsidR="007763F0" w:rsidRPr="00D511B2" w:rsidRDefault="007763F0">
            <w:pPr>
              <w:widowControl w:val="0"/>
              <w:ind w:right="-2"/>
              <w:rPr>
                <w:bCs/>
                <w:i/>
                <w:sz w:val="24"/>
                <w:szCs w:val="24"/>
              </w:rPr>
            </w:pPr>
          </w:p>
          <w:p w:rsidR="007763F0" w:rsidRPr="00D511B2" w:rsidRDefault="007763F0">
            <w:pPr>
              <w:widowControl w:val="0"/>
              <w:ind w:right="-2"/>
              <w:rPr>
                <w:bCs/>
                <w:i/>
                <w:sz w:val="24"/>
                <w:szCs w:val="24"/>
              </w:rPr>
            </w:pPr>
          </w:p>
          <w:p w:rsidR="007763F0" w:rsidRPr="00D511B2" w:rsidRDefault="007763F0">
            <w:pPr>
              <w:widowControl w:val="0"/>
              <w:ind w:right="-2"/>
              <w:rPr>
                <w:bCs/>
                <w:i/>
                <w:sz w:val="24"/>
                <w:szCs w:val="24"/>
              </w:rPr>
            </w:pPr>
          </w:p>
          <w:p w:rsidR="00D5086D" w:rsidRPr="00D511B2" w:rsidRDefault="00D5086D">
            <w:pPr>
              <w:widowControl w:val="0"/>
              <w:ind w:right="-2"/>
              <w:rPr>
                <w:bCs/>
                <w:i/>
                <w:sz w:val="24"/>
                <w:szCs w:val="24"/>
              </w:rPr>
            </w:pPr>
          </w:p>
          <w:p w:rsidR="00B20B8D" w:rsidRPr="00D511B2" w:rsidRDefault="00B20B8D">
            <w:pPr>
              <w:widowControl w:val="0"/>
              <w:ind w:right="-2"/>
              <w:rPr>
                <w:bCs/>
                <w:i/>
                <w:sz w:val="24"/>
                <w:szCs w:val="24"/>
              </w:rPr>
            </w:pPr>
          </w:p>
          <w:p w:rsidR="00B20B8D" w:rsidRPr="00D511B2" w:rsidRDefault="00B20B8D">
            <w:pPr>
              <w:widowControl w:val="0"/>
              <w:ind w:right="-2"/>
              <w:rPr>
                <w:bCs/>
                <w:i/>
                <w:sz w:val="24"/>
                <w:szCs w:val="24"/>
              </w:rPr>
            </w:pPr>
          </w:p>
          <w:p w:rsidR="00B20B8D" w:rsidRPr="00D511B2" w:rsidRDefault="00B20B8D">
            <w:pPr>
              <w:widowControl w:val="0"/>
              <w:ind w:right="-2"/>
              <w:rPr>
                <w:bCs/>
                <w:i/>
                <w:sz w:val="24"/>
                <w:szCs w:val="24"/>
              </w:rPr>
            </w:pPr>
          </w:p>
          <w:p w:rsidR="00B5277B" w:rsidRPr="00D511B2" w:rsidRDefault="00B5277B">
            <w:pPr>
              <w:widowControl w:val="0"/>
              <w:ind w:right="-2"/>
              <w:rPr>
                <w:bCs/>
                <w:i/>
                <w:sz w:val="24"/>
                <w:szCs w:val="24"/>
              </w:rPr>
            </w:pPr>
          </w:p>
          <w:p w:rsidR="00B20B8D" w:rsidRPr="00D511B2" w:rsidRDefault="00B20B8D">
            <w:pPr>
              <w:widowControl w:val="0"/>
              <w:ind w:right="-2"/>
              <w:rPr>
                <w:bCs/>
                <w:i/>
                <w:sz w:val="24"/>
                <w:szCs w:val="24"/>
              </w:rPr>
            </w:pPr>
          </w:p>
          <w:p w:rsidR="007763F0" w:rsidRPr="00D511B2" w:rsidRDefault="007763F0">
            <w:pPr>
              <w:widowControl w:val="0"/>
              <w:ind w:right="-2"/>
              <w:rPr>
                <w:bCs/>
                <w:i/>
                <w:sz w:val="24"/>
                <w:szCs w:val="24"/>
              </w:rPr>
            </w:pPr>
          </w:p>
          <w:p w:rsidR="00F11217" w:rsidRPr="00D511B2" w:rsidRDefault="00F11217">
            <w:pPr>
              <w:widowControl w:val="0"/>
              <w:ind w:right="-2"/>
              <w:rPr>
                <w:bCs/>
                <w:i/>
                <w:sz w:val="24"/>
                <w:szCs w:val="24"/>
              </w:rPr>
            </w:pPr>
          </w:p>
          <w:p w:rsidR="000056E1" w:rsidRPr="00D511B2" w:rsidRDefault="000056E1">
            <w:pPr>
              <w:widowControl w:val="0"/>
              <w:ind w:right="-2"/>
              <w:rPr>
                <w:bCs/>
                <w:i/>
                <w:sz w:val="24"/>
                <w:szCs w:val="24"/>
              </w:rPr>
            </w:pPr>
          </w:p>
        </w:tc>
      </w:tr>
      <w:tr w:rsidR="00D511B2" w:rsidRPr="00D511B2" w:rsidTr="00CC4A35">
        <w:tc>
          <w:tcPr>
            <w:tcW w:w="4538" w:type="dxa"/>
            <w:shd w:val="clear" w:color="auto" w:fill="auto"/>
          </w:tcPr>
          <w:p w:rsidR="00CC4A35" w:rsidRPr="00D511B2" w:rsidRDefault="00CC4A35" w:rsidP="00CC4A35">
            <w:pPr>
              <w:widowControl w:val="0"/>
              <w:tabs>
                <w:tab w:val="left" w:pos="142"/>
                <w:tab w:val="left" w:pos="540"/>
                <w:tab w:val="left" w:pos="709"/>
              </w:tabs>
              <w:ind w:right="138"/>
              <w:jc w:val="center"/>
              <w:rPr>
                <w:b/>
                <w:bCs/>
                <w:sz w:val="22"/>
                <w:szCs w:val="22"/>
              </w:rPr>
            </w:pPr>
          </w:p>
          <w:p w:rsidR="00CC4A35" w:rsidRPr="00D511B2" w:rsidRDefault="00CC4A35" w:rsidP="00CC4A35">
            <w:pPr>
              <w:widowControl w:val="0"/>
              <w:tabs>
                <w:tab w:val="left" w:pos="142"/>
                <w:tab w:val="left" w:pos="540"/>
                <w:tab w:val="left" w:pos="709"/>
              </w:tabs>
              <w:ind w:right="138"/>
              <w:jc w:val="center"/>
              <w:rPr>
                <w:b/>
                <w:bCs/>
                <w:sz w:val="22"/>
                <w:szCs w:val="22"/>
              </w:rPr>
            </w:pPr>
          </w:p>
        </w:tc>
        <w:tc>
          <w:tcPr>
            <w:tcW w:w="5675" w:type="dxa"/>
            <w:shd w:val="clear" w:color="auto" w:fill="auto"/>
          </w:tcPr>
          <w:p w:rsidR="000D27E4" w:rsidRPr="00D511B2" w:rsidRDefault="000D27E4" w:rsidP="00B8735F">
            <w:pPr>
              <w:rPr>
                <w:sz w:val="24"/>
                <w:szCs w:val="24"/>
              </w:rPr>
            </w:pPr>
          </w:p>
          <w:p w:rsidR="00CC4A35" w:rsidRPr="00D511B2" w:rsidRDefault="00CC4A35" w:rsidP="00B8735F">
            <w:pPr>
              <w:rPr>
                <w:sz w:val="24"/>
                <w:szCs w:val="24"/>
              </w:rPr>
            </w:pPr>
            <w:r w:rsidRPr="00D511B2">
              <w:rPr>
                <w:sz w:val="24"/>
                <w:szCs w:val="24"/>
              </w:rPr>
              <w:t>Приложение № 1</w:t>
            </w:r>
          </w:p>
          <w:p w:rsidR="00CC4A35" w:rsidRPr="00D511B2" w:rsidRDefault="00CC4A35" w:rsidP="00B8735F">
            <w:pPr>
              <w:rPr>
                <w:sz w:val="24"/>
                <w:szCs w:val="24"/>
              </w:rPr>
            </w:pPr>
            <w:r w:rsidRPr="00D511B2">
              <w:rPr>
                <w:sz w:val="24"/>
                <w:szCs w:val="24"/>
              </w:rPr>
              <w:t>к договору участия в долевом строительстве</w:t>
            </w:r>
          </w:p>
          <w:p w:rsidR="00CC4A35" w:rsidRPr="00D511B2" w:rsidRDefault="00CC4A35" w:rsidP="00B8735F">
            <w:pPr>
              <w:rPr>
                <w:sz w:val="24"/>
                <w:szCs w:val="24"/>
              </w:rPr>
            </w:pPr>
            <w:r w:rsidRPr="00D511B2">
              <w:rPr>
                <w:sz w:val="24"/>
                <w:szCs w:val="24"/>
              </w:rPr>
              <w:t>от ___</w:t>
            </w:r>
            <w:r w:rsidR="000056E1" w:rsidRPr="00D511B2">
              <w:rPr>
                <w:sz w:val="24"/>
                <w:szCs w:val="24"/>
              </w:rPr>
              <w:t>____ № _________</w:t>
            </w:r>
          </w:p>
          <w:p w:rsidR="00A525C4" w:rsidRPr="00D511B2" w:rsidRDefault="00A525C4" w:rsidP="00B8735F">
            <w:pPr>
              <w:rPr>
                <w:sz w:val="24"/>
                <w:szCs w:val="24"/>
              </w:rPr>
            </w:pPr>
          </w:p>
        </w:tc>
      </w:tr>
    </w:tbl>
    <w:tbl>
      <w:tblPr>
        <w:tblStyle w:val="afe"/>
        <w:tblW w:w="10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0"/>
        <w:gridCol w:w="1333"/>
        <w:gridCol w:w="510"/>
        <w:gridCol w:w="4374"/>
      </w:tblGrid>
      <w:tr w:rsidR="00D511B2" w:rsidRPr="00D511B2" w:rsidTr="00E02652">
        <w:trPr>
          <w:trHeight w:val="820"/>
        </w:trPr>
        <w:tc>
          <w:tcPr>
            <w:tcW w:w="10057" w:type="dxa"/>
            <w:gridSpan w:val="4"/>
          </w:tcPr>
          <w:p w:rsidR="001A398E" w:rsidRPr="00D511B2" w:rsidRDefault="00CC4A35" w:rsidP="00C53E3E">
            <w:pPr>
              <w:contextualSpacing/>
              <w:jc w:val="center"/>
              <w:rPr>
                <w:b/>
                <w:sz w:val="24"/>
                <w:szCs w:val="24"/>
              </w:rPr>
            </w:pPr>
            <w:r w:rsidRPr="00D511B2">
              <w:rPr>
                <w:b/>
                <w:sz w:val="24"/>
                <w:szCs w:val="24"/>
              </w:rPr>
              <w:t xml:space="preserve">План </w:t>
            </w:r>
            <w:r w:rsidR="000056E1" w:rsidRPr="00D511B2">
              <w:rPr>
                <w:b/>
                <w:sz w:val="24"/>
                <w:szCs w:val="24"/>
              </w:rPr>
              <w:t>______</w:t>
            </w:r>
            <w:r w:rsidRPr="00D511B2">
              <w:rPr>
                <w:b/>
                <w:sz w:val="24"/>
                <w:szCs w:val="24"/>
              </w:rPr>
              <w:t xml:space="preserve"> этажа многоквартирного жилого дома по адресу: </w:t>
            </w:r>
          </w:p>
          <w:p w:rsidR="00CC4A35" w:rsidRPr="00D511B2" w:rsidRDefault="001A398E" w:rsidP="00C53E3E">
            <w:pPr>
              <w:contextualSpacing/>
              <w:jc w:val="center"/>
              <w:rPr>
                <w:b/>
                <w:bCs/>
                <w:sz w:val="24"/>
                <w:szCs w:val="24"/>
              </w:rPr>
            </w:pPr>
            <w:r w:rsidRPr="00D511B2">
              <w:rPr>
                <w:b/>
                <w:sz w:val="24"/>
                <w:szCs w:val="24"/>
              </w:rPr>
              <w:t>Жилой 9-этажный дом в г. Кропоткин, МКР-1, 29/1</w:t>
            </w:r>
          </w:p>
        </w:tc>
      </w:tr>
      <w:tr w:rsidR="00D511B2" w:rsidRPr="00D511B2" w:rsidTr="00B5277B">
        <w:trPr>
          <w:trHeight w:val="2330"/>
        </w:trPr>
        <w:tc>
          <w:tcPr>
            <w:tcW w:w="10057" w:type="dxa"/>
            <w:gridSpan w:val="4"/>
          </w:tcPr>
          <w:p w:rsidR="00CC4A35" w:rsidRPr="00D511B2" w:rsidRDefault="00CC4A35" w:rsidP="001A398E">
            <w:pPr>
              <w:autoSpaceDE w:val="0"/>
              <w:autoSpaceDN w:val="0"/>
              <w:adjustRightInd w:val="0"/>
              <w:jc w:val="both"/>
              <w:rPr>
                <w:sz w:val="24"/>
                <w:szCs w:val="24"/>
              </w:rPr>
            </w:pPr>
          </w:p>
        </w:tc>
      </w:tr>
      <w:tr w:rsidR="00D511B2" w:rsidRPr="00D511B2" w:rsidTr="00E02652">
        <w:trPr>
          <w:trHeight w:val="266"/>
        </w:trPr>
        <w:tc>
          <w:tcPr>
            <w:tcW w:w="3840" w:type="dxa"/>
          </w:tcPr>
          <w:p w:rsidR="00CC4A35" w:rsidRPr="00D511B2" w:rsidRDefault="00CC4A35" w:rsidP="00D4733E">
            <w:pPr>
              <w:contextualSpacing/>
              <w:rPr>
                <w:sz w:val="24"/>
                <w:szCs w:val="24"/>
              </w:rPr>
            </w:pPr>
            <w:r w:rsidRPr="00D511B2">
              <w:rPr>
                <w:sz w:val="24"/>
                <w:szCs w:val="24"/>
              </w:rPr>
              <w:t>Общая площадь дома:</w:t>
            </w:r>
          </w:p>
        </w:tc>
        <w:tc>
          <w:tcPr>
            <w:tcW w:w="6217" w:type="dxa"/>
            <w:gridSpan w:val="3"/>
          </w:tcPr>
          <w:p w:rsidR="00CC4A35" w:rsidRPr="00D511B2" w:rsidRDefault="001A398E" w:rsidP="00B934FC">
            <w:pPr>
              <w:contextualSpacing/>
              <w:rPr>
                <w:sz w:val="24"/>
                <w:szCs w:val="24"/>
              </w:rPr>
            </w:pPr>
            <w:r w:rsidRPr="00D511B2">
              <w:rPr>
                <w:sz w:val="24"/>
                <w:szCs w:val="24"/>
              </w:rPr>
              <w:t xml:space="preserve">17374,54 </w:t>
            </w:r>
            <w:proofErr w:type="spellStart"/>
            <w:r w:rsidR="00CC4A35" w:rsidRPr="00D511B2">
              <w:rPr>
                <w:sz w:val="24"/>
                <w:szCs w:val="24"/>
              </w:rPr>
              <w:t>кв.м</w:t>
            </w:r>
            <w:proofErr w:type="spellEnd"/>
            <w:r w:rsidR="00CC4A35" w:rsidRPr="00D511B2">
              <w:rPr>
                <w:sz w:val="24"/>
                <w:szCs w:val="24"/>
              </w:rPr>
              <w:t>.</w:t>
            </w:r>
          </w:p>
        </w:tc>
      </w:tr>
      <w:tr w:rsidR="00D511B2" w:rsidRPr="00D511B2" w:rsidTr="00E02652">
        <w:trPr>
          <w:trHeight w:val="266"/>
        </w:trPr>
        <w:tc>
          <w:tcPr>
            <w:tcW w:w="3840" w:type="dxa"/>
          </w:tcPr>
          <w:p w:rsidR="00CC4A35" w:rsidRPr="00D511B2" w:rsidRDefault="00CC4A35" w:rsidP="00D4733E">
            <w:pPr>
              <w:contextualSpacing/>
              <w:rPr>
                <w:sz w:val="24"/>
                <w:szCs w:val="24"/>
              </w:rPr>
            </w:pPr>
            <w:r w:rsidRPr="00D511B2">
              <w:rPr>
                <w:sz w:val="24"/>
                <w:szCs w:val="24"/>
              </w:rPr>
              <w:t>Количество этажей:</w:t>
            </w:r>
          </w:p>
        </w:tc>
        <w:tc>
          <w:tcPr>
            <w:tcW w:w="6217" w:type="dxa"/>
            <w:gridSpan w:val="3"/>
          </w:tcPr>
          <w:p w:rsidR="00CC4A35" w:rsidRPr="00D511B2" w:rsidRDefault="00746B73" w:rsidP="00102860">
            <w:pPr>
              <w:contextualSpacing/>
              <w:rPr>
                <w:sz w:val="24"/>
                <w:szCs w:val="24"/>
              </w:rPr>
            </w:pPr>
            <w:r w:rsidRPr="00D511B2">
              <w:rPr>
                <w:sz w:val="24"/>
                <w:szCs w:val="24"/>
              </w:rPr>
              <w:t xml:space="preserve">10 (9 </w:t>
            </w:r>
            <w:r w:rsidR="00620313" w:rsidRPr="00D511B2">
              <w:rPr>
                <w:sz w:val="24"/>
                <w:szCs w:val="24"/>
              </w:rPr>
              <w:t xml:space="preserve">- </w:t>
            </w:r>
            <w:r w:rsidRPr="00D511B2">
              <w:rPr>
                <w:sz w:val="24"/>
                <w:szCs w:val="24"/>
              </w:rPr>
              <w:t xml:space="preserve">надземных, 1 – </w:t>
            </w:r>
            <w:r w:rsidR="00102860" w:rsidRPr="00D511B2">
              <w:rPr>
                <w:sz w:val="24"/>
                <w:szCs w:val="24"/>
              </w:rPr>
              <w:t>подвальный</w:t>
            </w:r>
            <w:r w:rsidRPr="00D511B2">
              <w:rPr>
                <w:sz w:val="24"/>
                <w:szCs w:val="24"/>
              </w:rPr>
              <w:t>)</w:t>
            </w:r>
          </w:p>
        </w:tc>
      </w:tr>
      <w:tr w:rsidR="00D511B2" w:rsidRPr="00D511B2" w:rsidTr="00E02652">
        <w:trPr>
          <w:trHeight w:val="266"/>
        </w:trPr>
        <w:tc>
          <w:tcPr>
            <w:tcW w:w="3840" w:type="dxa"/>
          </w:tcPr>
          <w:p w:rsidR="00CC4A35" w:rsidRPr="00D511B2" w:rsidRDefault="00CC4A35" w:rsidP="00D4733E">
            <w:pPr>
              <w:contextualSpacing/>
              <w:rPr>
                <w:sz w:val="24"/>
                <w:szCs w:val="24"/>
              </w:rPr>
            </w:pPr>
            <w:r w:rsidRPr="00D511B2">
              <w:rPr>
                <w:sz w:val="24"/>
                <w:szCs w:val="24"/>
              </w:rPr>
              <w:t>Материал наружных стен:</w:t>
            </w:r>
          </w:p>
        </w:tc>
        <w:tc>
          <w:tcPr>
            <w:tcW w:w="6217" w:type="dxa"/>
            <w:gridSpan w:val="3"/>
          </w:tcPr>
          <w:p w:rsidR="001A398E" w:rsidRPr="00D511B2" w:rsidRDefault="00CC4A35" w:rsidP="00D4733E">
            <w:pPr>
              <w:contextualSpacing/>
              <w:rPr>
                <w:sz w:val="24"/>
                <w:szCs w:val="24"/>
              </w:rPr>
            </w:pPr>
            <w:r w:rsidRPr="00D511B2">
              <w:rPr>
                <w:sz w:val="24"/>
                <w:szCs w:val="24"/>
              </w:rPr>
              <w:t>Иной вид материалов наружных стен и каркасов (</w:t>
            </w:r>
            <w:r w:rsidR="00B010CE" w:rsidRPr="00D511B2">
              <w:rPr>
                <w:rFonts w:eastAsiaTheme="minorHAnsi"/>
                <w:sz w:val="24"/>
                <w:szCs w:val="24"/>
                <w:lang w:eastAsia="en-US"/>
              </w:rPr>
              <w:t xml:space="preserve">Трехслойные, керамзитобетонные стеновые панели утеплением из плитного </w:t>
            </w:r>
            <w:proofErr w:type="spellStart"/>
            <w:r w:rsidR="00B010CE" w:rsidRPr="00D511B2">
              <w:rPr>
                <w:rFonts w:eastAsiaTheme="minorHAnsi"/>
                <w:sz w:val="24"/>
                <w:szCs w:val="24"/>
                <w:lang w:eastAsia="en-US"/>
              </w:rPr>
              <w:t>пенополистирола</w:t>
            </w:r>
            <w:proofErr w:type="spellEnd"/>
            <w:r w:rsidR="00B010CE" w:rsidRPr="00D511B2">
              <w:rPr>
                <w:rFonts w:eastAsiaTheme="minorHAnsi"/>
                <w:sz w:val="24"/>
                <w:szCs w:val="24"/>
                <w:lang w:eastAsia="en-US"/>
              </w:rPr>
              <w:t xml:space="preserve"> ППС14</w:t>
            </w:r>
            <w:r w:rsidRPr="00D511B2">
              <w:rPr>
                <w:sz w:val="24"/>
                <w:szCs w:val="24"/>
              </w:rPr>
              <w:t>)</w:t>
            </w:r>
          </w:p>
        </w:tc>
      </w:tr>
      <w:tr w:rsidR="00D511B2" w:rsidRPr="00D511B2" w:rsidTr="00B20B8D">
        <w:trPr>
          <w:trHeight w:val="266"/>
        </w:trPr>
        <w:tc>
          <w:tcPr>
            <w:tcW w:w="3840" w:type="dxa"/>
          </w:tcPr>
          <w:p w:rsidR="00CC4A35" w:rsidRPr="00D511B2" w:rsidRDefault="00CC4A35" w:rsidP="00D4733E">
            <w:pPr>
              <w:contextualSpacing/>
              <w:rPr>
                <w:sz w:val="24"/>
                <w:szCs w:val="24"/>
              </w:rPr>
            </w:pPr>
            <w:r w:rsidRPr="00D511B2">
              <w:rPr>
                <w:sz w:val="24"/>
                <w:szCs w:val="24"/>
              </w:rPr>
              <w:t>Материал поэтажных перекрытий:</w:t>
            </w:r>
          </w:p>
        </w:tc>
        <w:tc>
          <w:tcPr>
            <w:tcW w:w="6217" w:type="dxa"/>
            <w:gridSpan w:val="3"/>
            <w:shd w:val="clear" w:color="auto" w:fill="auto"/>
          </w:tcPr>
          <w:p w:rsidR="00CC4A35" w:rsidRPr="00D511B2" w:rsidRDefault="004A5867" w:rsidP="00D4733E">
            <w:pPr>
              <w:contextualSpacing/>
              <w:rPr>
                <w:sz w:val="24"/>
                <w:szCs w:val="24"/>
              </w:rPr>
            </w:pPr>
            <w:r w:rsidRPr="00D511B2">
              <w:rPr>
                <w:sz w:val="24"/>
                <w:szCs w:val="24"/>
              </w:rPr>
              <w:t>Иной вид материалов перекрытий (</w:t>
            </w:r>
            <w:r w:rsidR="00B010CE" w:rsidRPr="00D511B2">
              <w:rPr>
                <w:sz w:val="24"/>
                <w:szCs w:val="24"/>
              </w:rPr>
              <w:t>Армированные керамзитобетонные плиты</w:t>
            </w:r>
            <w:r w:rsidRPr="00D511B2">
              <w:rPr>
                <w:sz w:val="24"/>
                <w:szCs w:val="24"/>
              </w:rPr>
              <w:t>)</w:t>
            </w:r>
          </w:p>
        </w:tc>
      </w:tr>
      <w:tr w:rsidR="00D511B2" w:rsidRPr="00D511B2" w:rsidTr="00E02652">
        <w:trPr>
          <w:trHeight w:val="576"/>
        </w:trPr>
        <w:tc>
          <w:tcPr>
            <w:tcW w:w="10057" w:type="dxa"/>
            <w:gridSpan w:val="4"/>
          </w:tcPr>
          <w:p w:rsidR="00CC4A35" w:rsidRPr="00D511B2" w:rsidRDefault="00CC4A35" w:rsidP="00D4733E">
            <w:pPr>
              <w:contextualSpacing/>
              <w:rPr>
                <w:sz w:val="24"/>
                <w:szCs w:val="24"/>
              </w:rPr>
            </w:pPr>
            <w:r w:rsidRPr="00D511B2">
              <w:rPr>
                <w:sz w:val="24"/>
                <w:szCs w:val="24"/>
              </w:rPr>
              <w:t xml:space="preserve">Класс </w:t>
            </w:r>
            <w:proofErr w:type="spellStart"/>
            <w:r w:rsidRPr="00D511B2">
              <w:rPr>
                <w:sz w:val="24"/>
                <w:szCs w:val="24"/>
              </w:rPr>
              <w:t>энергоэффективности</w:t>
            </w:r>
            <w:proofErr w:type="spellEnd"/>
            <w:r w:rsidRPr="00D511B2">
              <w:rPr>
                <w:sz w:val="24"/>
                <w:szCs w:val="24"/>
              </w:rPr>
              <w:t xml:space="preserve">: </w:t>
            </w:r>
            <w:r w:rsidR="001A398E" w:rsidRPr="00D511B2">
              <w:rPr>
                <w:sz w:val="24"/>
                <w:szCs w:val="24"/>
              </w:rPr>
              <w:t>«В» - высокий</w:t>
            </w:r>
          </w:p>
          <w:p w:rsidR="00CC4A35" w:rsidRPr="00D511B2" w:rsidRDefault="00CC4A35" w:rsidP="00D4733E">
            <w:pPr>
              <w:contextualSpacing/>
              <w:rPr>
                <w:sz w:val="24"/>
                <w:szCs w:val="24"/>
              </w:rPr>
            </w:pPr>
            <w:r w:rsidRPr="00D511B2">
              <w:rPr>
                <w:sz w:val="24"/>
                <w:szCs w:val="24"/>
              </w:rPr>
              <w:t xml:space="preserve">Сейсмостойкость: </w:t>
            </w:r>
            <w:r w:rsidR="001A398E" w:rsidRPr="00D511B2">
              <w:rPr>
                <w:sz w:val="24"/>
                <w:szCs w:val="24"/>
              </w:rPr>
              <w:t>8</w:t>
            </w:r>
            <w:r w:rsidRPr="00D511B2">
              <w:rPr>
                <w:sz w:val="24"/>
                <w:szCs w:val="24"/>
              </w:rPr>
              <w:t xml:space="preserve"> баллов</w:t>
            </w:r>
          </w:p>
          <w:p w:rsidR="001A398E" w:rsidRPr="00D511B2" w:rsidRDefault="001A398E" w:rsidP="00D4733E">
            <w:pPr>
              <w:contextualSpacing/>
              <w:rPr>
                <w:sz w:val="24"/>
                <w:szCs w:val="24"/>
              </w:rPr>
            </w:pPr>
          </w:p>
        </w:tc>
      </w:tr>
      <w:tr w:rsidR="00D511B2" w:rsidRPr="00D511B2" w:rsidTr="00E02652">
        <w:trPr>
          <w:trHeight w:val="547"/>
        </w:trPr>
        <w:tc>
          <w:tcPr>
            <w:tcW w:w="10057" w:type="dxa"/>
            <w:gridSpan w:val="4"/>
          </w:tcPr>
          <w:p w:rsidR="00CC4A35" w:rsidRPr="000A6A9A" w:rsidRDefault="00CC4A35" w:rsidP="00D4733E">
            <w:pPr>
              <w:contextualSpacing/>
              <w:jc w:val="center"/>
              <w:rPr>
                <w:b/>
                <w:sz w:val="24"/>
                <w:szCs w:val="24"/>
              </w:rPr>
            </w:pPr>
            <w:r w:rsidRPr="000A6A9A">
              <w:rPr>
                <w:b/>
                <w:sz w:val="24"/>
                <w:szCs w:val="24"/>
              </w:rPr>
              <w:t>План объекта долевого строительства</w:t>
            </w:r>
          </w:p>
          <w:p w:rsidR="00CC4A35" w:rsidRDefault="000A6A9A" w:rsidP="00CC4A35">
            <w:pPr>
              <w:contextualSpacing/>
              <w:jc w:val="center"/>
              <w:rPr>
                <w:b/>
                <w:sz w:val="24"/>
                <w:szCs w:val="24"/>
              </w:rPr>
            </w:pPr>
            <w:r w:rsidRPr="000A6A9A">
              <w:rPr>
                <w:b/>
                <w:sz w:val="24"/>
                <w:szCs w:val="24"/>
                <w:highlight w:val="yellow"/>
              </w:rPr>
              <w:t xml:space="preserve">Квартира </w:t>
            </w:r>
            <w:r w:rsidRPr="000A6A9A">
              <w:rPr>
                <w:b/>
                <w:i/>
                <w:sz w:val="24"/>
                <w:szCs w:val="24"/>
                <w:highlight w:val="yellow"/>
              </w:rPr>
              <w:t>(помещение)</w:t>
            </w:r>
            <w:r w:rsidRPr="000A6A9A">
              <w:rPr>
                <w:b/>
                <w:sz w:val="24"/>
                <w:szCs w:val="24"/>
              </w:rPr>
              <w:t xml:space="preserve"> № </w:t>
            </w:r>
            <w:r w:rsidRPr="000A6A9A">
              <w:rPr>
                <w:b/>
                <w:sz w:val="24"/>
                <w:szCs w:val="24"/>
                <w:highlight w:val="yellow"/>
              </w:rPr>
              <w:t>______</w:t>
            </w:r>
            <w:r w:rsidRPr="000A6A9A">
              <w:rPr>
                <w:b/>
                <w:sz w:val="24"/>
                <w:szCs w:val="24"/>
              </w:rPr>
              <w:t xml:space="preserve">, этаж </w:t>
            </w:r>
            <w:r w:rsidRPr="000A6A9A">
              <w:rPr>
                <w:b/>
                <w:sz w:val="24"/>
                <w:szCs w:val="24"/>
                <w:highlight w:val="yellow"/>
              </w:rPr>
              <w:t>______</w:t>
            </w:r>
            <w:r w:rsidRPr="000A6A9A">
              <w:rPr>
                <w:b/>
                <w:sz w:val="24"/>
                <w:szCs w:val="24"/>
              </w:rPr>
              <w:t xml:space="preserve">, подъезд № </w:t>
            </w:r>
            <w:r w:rsidRPr="000A6A9A">
              <w:rPr>
                <w:b/>
                <w:sz w:val="24"/>
                <w:szCs w:val="24"/>
                <w:highlight w:val="yellow"/>
              </w:rPr>
              <w:t>______</w:t>
            </w:r>
          </w:p>
          <w:p w:rsidR="000A6A9A" w:rsidRDefault="000A6A9A" w:rsidP="00CC4A35">
            <w:pPr>
              <w:contextualSpacing/>
              <w:jc w:val="center"/>
              <w:rPr>
                <w:b/>
                <w:sz w:val="24"/>
                <w:szCs w:val="24"/>
              </w:rPr>
            </w:pPr>
          </w:p>
          <w:p w:rsidR="000A6A9A" w:rsidRDefault="000A6A9A" w:rsidP="00CC4A35">
            <w:pPr>
              <w:contextualSpacing/>
              <w:jc w:val="center"/>
              <w:rPr>
                <w:b/>
                <w:sz w:val="24"/>
                <w:szCs w:val="24"/>
              </w:rPr>
            </w:pPr>
          </w:p>
          <w:p w:rsidR="000A6A9A" w:rsidRPr="00D511B2" w:rsidRDefault="000A6A9A" w:rsidP="00CC4A35">
            <w:pPr>
              <w:contextualSpacing/>
              <w:jc w:val="center"/>
              <w:rPr>
                <w:b/>
                <w:sz w:val="24"/>
                <w:szCs w:val="24"/>
              </w:rPr>
            </w:pPr>
          </w:p>
        </w:tc>
      </w:tr>
      <w:tr w:rsidR="00D511B2" w:rsidRPr="00D511B2" w:rsidTr="00E02652">
        <w:trPr>
          <w:trHeight w:val="185"/>
        </w:trPr>
        <w:tc>
          <w:tcPr>
            <w:tcW w:w="5683" w:type="dxa"/>
            <w:gridSpan w:val="3"/>
          </w:tcPr>
          <w:p w:rsidR="00CC4A35" w:rsidRPr="00D511B2" w:rsidRDefault="00CC4A35" w:rsidP="00D4733E">
            <w:pPr>
              <w:spacing w:after="120"/>
              <w:contextualSpacing/>
              <w:rPr>
                <w:sz w:val="24"/>
                <w:szCs w:val="24"/>
              </w:rPr>
            </w:pPr>
            <w:r w:rsidRPr="00D511B2">
              <w:rPr>
                <w:sz w:val="24"/>
                <w:szCs w:val="24"/>
              </w:rPr>
              <w:t xml:space="preserve">Назначение помещения: </w:t>
            </w:r>
          </w:p>
        </w:tc>
        <w:tc>
          <w:tcPr>
            <w:tcW w:w="4374" w:type="dxa"/>
            <w:vAlign w:val="bottom"/>
          </w:tcPr>
          <w:p w:rsidR="00CC4A35" w:rsidRPr="00D511B2" w:rsidRDefault="00CC4A35" w:rsidP="00D4733E">
            <w:pPr>
              <w:spacing w:after="120"/>
              <w:contextualSpacing/>
              <w:rPr>
                <w:sz w:val="24"/>
                <w:szCs w:val="24"/>
              </w:rPr>
            </w:pPr>
            <w:r w:rsidRPr="00D511B2">
              <w:rPr>
                <w:sz w:val="24"/>
                <w:szCs w:val="24"/>
              </w:rPr>
              <w:t>жилое</w:t>
            </w:r>
          </w:p>
        </w:tc>
      </w:tr>
      <w:tr w:rsidR="00D511B2" w:rsidRPr="00D511B2" w:rsidTr="00E02652">
        <w:trPr>
          <w:trHeight w:val="296"/>
        </w:trPr>
        <w:tc>
          <w:tcPr>
            <w:tcW w:w="5683" w:type="dxa"/>
            <w:gridSpan w:val="3"/>
          </w:tcPr>
          <w:p w:rsidR="00CC4A35" w:rsidRPr="00D511B2" w:rsidRDefault="00CC4A35" w:rsidP="00D4733E">
            <w:pPr>
              <w:contextualSpacing/>
              <w:rPr>
                <w:sz w:val="24"/>
                <w:szCs w:val="24"/>
              </w:rPr>
            </w:pPr>
            <w:r w:rsidRPr="00D511B2">
              <w:rPr>
                <w:sz w:val="24"/>
                <w:szCs w:val="24"/>
              </w:rPr>
              <w:t xml:space="preserve">Общая площадь помещения: </w:t>
            </w:r>
          </w:p>
        </w:tc>
        <w:tc>
          <w:tcPr>
            <w:tcW w:w="4374" w:type="dxa"/>
            <w:vAlign w:val="bottom"/>
          </w:tcPr>
          <w:p w:rsidR="00CC4A35" w:rsidRPr="00D511B2" w:rsidRDefault="00B934FC" w:rsidP="00D4733E">
            <w:pPr>
              <w:contextualSpacing/>
              <w:rPr>
                <w:sz w:val="24"/>
                <w:szCs w:val="24"/>
              </w:rPr>
            </w:pPr>
            <w:r w:rsidRPr="00D511B2">
              <w:rPr>
                <w:sz w:val="24"/>
                <w:szCs w:val="24"/>
              </w:rPr>
              <w:t>____</w:t>
            </w:r>
            <w:r w:rsidR="00CC4A35" w:rsidRPr="00D511B2">
              <w:rPr>
                <w:sz w:val="24"/>
                <w:szCs w:val="24"/>
              </w:rPr>
              <w:t xml:space="preserve"> </w:t>
            </w:r>
            <w:proofErr w:type="spellStart"/>
            <w:r w:rsidR="00CC4A35" w:rsidRPr="00D511B2">
              <w:rPr>
                <w:sz w:val="24"/>
                <w:szCs w:val="24"/>
              </w:rPr>
              <w:t>кв.м</w:t>
            </w:r>
            <w:proofErr w:type="spellEnd"/>
            <w:r w:rsidR="00CC4A35" w:rsidRPr="00D511B2">
              <w:rPr>
                <w:sz w:val="24"/>
                <w:szCs w:val="24"/>
              </w:rPr>
              <w:t>.</w:t>
            </w:r>
          </w:p>
        </w:tc>
      </w:tr>
      <w:tr w:rsidR="00D511B2" w:rsidRPr="00D511B2" w:rsidTr="00E02652">
        <w:trPr>
          <w:trHeight w:val="255"/>
        </w:trPr>
        <w:tc>
          <w:tcPr>
            <w:tcW w:w="5683" w:type="dxa"/>
            <w:gridSpan w:val="3"/>
          </w:tcPr>
          <w:p w:rsidR="00CC4A35" w:rsidRPr="00D511B2" w:rsidRDefault="00CC4A35" w:rsidP="00D4733E">
            <w:pPr>
              <w:contextualSpacing/>
              <w:rPr>
                <w:sz w:val="24"/>
                <w:szCs w:val="24"/>
              </w:rPr>
            </w:pPr>
            <w:r w:rsidRPr="00D511B2">
              <w:rPr>
                <w:sz w:val="24"/>
                <w:szCs w:val="24"/>
              </w:rPr>
              <w:t xml:space="preserve">Количество комнат: </w:t>
            </w:r>
          </w:p>
        </w:tc>
        <w:tc>
          <w:tcPr>
            <w:tcW w:w="4374" w:type="dxa"/>
            <w:vAlign w:val="bottom"/>
          </w:tcPr>
          <w:p w:rsidR="00CC4A35" w:rsidRPr="00D511B2" w:rsidRDefault="00B934FC" w:rsidP="00D4733E">
            <w:pPr>
              <w:contextualSpacing/>
              <w:rPr>
                <w:sz w:val="24"/>
                <w:szCs w:val="24"/>
              </w:rPr>
            </w:pPr>
            <w:r w:rsidRPr="00D511B2">
              <w:rPr>
                <w:sz w:val="24"/>
                <w:szCs w:val="24"/>
              </w:rPr>
              <w:t>____</w:t>
            </w:r>
          </w:p>
        </w:tc>
      </w:tr>
      <w:tr w:rsidR="00D511B2" w:rsidRPr="00D511B2" w:rsidTr="00E02652">
        <w:trPr>
          <w:trHeight w:val="191"/>
        </w:trPr>
        <w:tc>
          <w:tcPr>
            <w:tcW w:w="5683" w:type="dxa"/>
            <w:gridSpan w:val="3"/>
          </w:tcPr>
          <w:p w:rsidR="00CC4A35" w:rsidRPr="00D511B2" w:rsidRDefault="00CC4A35" w:rsidP="00D4733E">
            <w:pPr>
              <w:contextualSpacing/>
              <w:rPr>
                <w:sz w:val="24"/>
                <w:szCs w:val="24"/>
              </w:rPr>
            </w:pPr>
            <w:r w:rsidRPr="00D511B2">
              <w:rPr>
                <w:sz w:val="24"/>
                <w:szCs w:val="24"/>
              </w:rPr>
              <w:t xml:space="preserve">Общая площадь комнат: </w:t>
            </w:r>
          </w:p>
        </w:tc>
        <w:tc>
          <w:tcPr>
            <w:tcW w:w="4374" w:type="dxa"/>
            <w:vAlign w:val="bottom"/>
          </w:tcPr>
          <w:p w:rsidR="00CC4A35" w:rsidRPr="00D511B2" w:rsidRDefault="00B934FC" w:rsidP="00D4733E">
            <w:pPr>
              <w:contextualSpacing/>
              <w:rPr>
                <w:sz w:val="24"/>
                <w:szCs w:val="24"/>
              </w:rPr>
            </w:pPr>
            <w:r w:rsidRPr="00D511B2">
              <w:rPr>
                <w:sz w:val="24"/>
                <w:szCs w:val="24"/>
              </w:rPr>
              <w:t>____</w:t>
            </w:r>
            <w:r w:rsidR="00CC4A35" w:rsidRPr="00D511B2">
              <w:rPr>
                <w:sz w:val="24"/>
                <w:szCs w:val="24"/>
              </w:rPr>
              <w:t xml:space="preserve"> </w:t>
            </w:r>
            <w:proofErr w:type="spellStart"/>
            <w:r w:rsidR="00CC4A35" w:rsidRPr="00D511B2">
              <w:rPr>
                <w:sz w:val="24"/>
                <w:szCs w:val="24"/>
              </w:rPr>
              <w:t>кв.м</w:t>
            </w:r>
            <w:proofErr w:type="spellEnd"/>
            <w:r w:rsidR="00CC4A35" w:rsidRPr="00D511B2">
              <w:rPr>
                <w:sz w:val="24"/>
                <w:szCs w:val="24"/>
              </w:rPr>
              <w:t>.</w:t>
            </w:r>
          </w:p>
        </w:tc>
      </w:tr>
      <w:tr w:rsidR="00D511B2" w:rsidRPr="00D511B2" w:rsidTr="00E02652">
        <w:trPr>
          <w:trHeight w:val="273"/>
        </w:trPr>
        <w:tc>
          <w:tcPr>
            <w:tcW w:w="5683" w:type="dxa"/>
            <w:gridSpan w:val="3"/>
          </w:tcPr>
          <w:p w:rsidR="00CC4A35" w:rsidRPr="00D511B2" w:rsidRDefault="00CC4A35" w:rsidP="00D4733E">
            <w:pPr>
              <w:contextualSpacing/>
              <w:rPr>
                <w:sz w:val="24"/>
                <w:szCs w:val="24"/>
              </w:rPr>
            </w:pPr>
            <w:r w:rsidRPr="00D511B2">
              <w:rPr>
                <w:sz w:val="24"/>
                <w:szCs w:val="24"/>
              </w:rPr>
              <w:t xml:space="preserve">Площадь помещений вспомогательного использования: </w:t>
            </w:r>
          </w:p>
        </w:tc>
        <w:tc>
          <w:tcPr>
            <w:tcW w:w="4374" w:type="dxa"/>
            <w:vAlign w:val="bottom"/>
          </w:tcPr>
          <w:p w:rsidR="00CC4A35" w:rsidRPr="00D511B2" w:rsidRDefault="00B934FC" w:rsidP="00D4733E">
            <w:pPr>
              <w:contextualSpacing/>
              <w:rPr>
                <w:sz w:val="24"/>
                <w:szCs w:val="24"/>
              </w:rPr>
            </w:pPr>
            <w:r w:rsidRPr="00D511B2">
              <w:rPr>
                <w:sz w:val="24"/>
                <w:szCs w:val="24"/>
              </w:rPr>
              <w:t>____</w:t>
            </w:r>
            <w:r w:rsidR="00CC4A35" w:rsidRPr="00D511B2">
              <w:rPr>
                <w:sz w:val="24"/>
                <w:szCs w:val="24"/>
              </w:rPr>
              <w:t xml:space="preserve"> </w:t>
            </w:r>
            <w:proofErr w:type="spellStart"/>
            <w:r w:rsidR="00CC4A35" w:rsidRPr="00D511B2">
              <w:rPr>
                <w:sz w:val="24"/>
                <w:szCs w:val="24"/>
              </w:rPr>
              <w:t>кв.м</w:t>
            </w:r>
            <w:proofErr w:type="spellEnd"/>
            <w:r w:rsidR="00CC4A35" w:rsidRPr="00D511B2">
              <w:rPr>
                <w:sz w:val="24"/>
                <w:szCs w:val="24"/>
              </w:rPr>
              <w:t>.</w:t>
            </w:r>
          </w:p>
        </w:tc>
      </w:tr>
      <w:tr w:rsidR="00D511B2" w:rsidRPr="00D511B2" w:rsidTr="00E02652">
        <w:trPr>
          <w:trHeight w:val="203"/>
        </w:trPr>
        <w:tc>
          <w:tcPr>
            <w:tcW w:w="5683" w:type="dxa"/>
            <w:gridSpan w:val="3"/>
          </w:tcPr>
          <w:p w:rsidR="00CC4A35" w:rsidRPr="00D511B2" w:rsidRDefault="00CC4A35" w:rsidP="00D4733E">
            <w:pPr>
              <w:contextualSpacing/>
              <w:rPr>
                <w:sz w:val="24"/>
                <w:szCs w:val="24"/>
              </w:rPr>
            </w:pPr>
            <w:r w:rsidRPr="00D511B2">
              <w:rPr>
                <w:sz w:val="24"/>
                <w:szCs w:val="24"/>
              </w:rPr>
              <w:t xml:space="preserve">Площадь лоджии/й: </w:t>
            </w:r>
          </w:p>
        </w:tc>
        <w:tc>
          <w:tcPr>
            <w:tcW w:w="4374" w:type="dxa"/>
            <w:vAlign w:val="bottom"/>
          </w:tcPr>
          <w:p w:rsidR="00CC4A35" w:rsidRPr="00D511B2" w:rsidRDefault="00B934FC" w:rsidP="00D4733E">
            <w:pPr>
              <w:rPr>
                <w:sz w:val="24"/>
                <w:szCs w:val="24"/>
              </w:rPr>
            </w:pPr>
            <w:r w:rsidRPr="00D511B2">
              <w:rPr>
                <w:sz w:val="24"/>
                <w:szCs w:val="24"/>
              </w:rPr>
              <w:t>____</w:t>
            </w:r>
            <w:r w:rsidR="00CC4A35" w:rsidRPr="00D511B2">
              <w:rPr>
                <w:sz w:val="24"/>
                <w:szCs w:val="24"/>
              </w:rPr>
              <w:t xml:space="preserve"> </w:t>
            </w:r>
            <w:proofErr w:type="spellStart"/>
            <w:r w:rsidR="00CC4A35" w:rsidRPr="00D511B2">
              <w:rPr>
                <w:sz w:val="24"/>
                <w:szCs w:val="24"/>
              </w:rPr>
              <w:t>кв.м</w:t>
            </w:r>
            <w:proofErr w:type="spellEnd"/>
            <w:r w:rsidR="00CC4A35" w:rsidRPr="00D511B2">
              <w:rPr>
                <w:sz w:val="24"/>
                <w:szCs w:val="24"/>
              </w:rPr>
              <w:t>.</w:t>
            </w:r>
          </w:p>
        </w:tc>
      </w:tr>
      <w:tr w:rsidR="00D511B2" w:rsidRPr="00D511B2" w:rsidTr="00E02652">
        <w:trPr>
          <w:trHeight w:val="158"/>
        </w:trPr>
        <w:tc>
          <w:tcPr>
            <w:tcW w:w="5683" w:type="dxa"/>
            <w:gridSpan w:val="3"/>
          </w:tcPr>
          <w:p w:rsidR="00CC4A35" w:rsidRPr="00D511B2" w:rsidRDefault="00CC4A35" w:rsidP="00D4733E">
            <w:pPr>
              <w:contextualSpacing/>
              <w:rPr>
                <w:sz w:val="24"/>
                <w:szCs w:val="24"/>
              </w:rPr>
            </w:pPr>
            <w:r w:rsidRPr="00D511B2">
              <w:rPr>
                <w:sz w:val="24"/>
                <w:szCs w:val="24"/>
              </w:rPr>
              <w:t>Площадь балкона/</w:t>
            </w:r>
            <w:proofErr w:type="spellStart"/>
            <w:r w:rsidRPr="00D511B2">
              <w:rPr>
                <w:sz w:val="24"/>
                <w:szCs w:val="24"/>
              </w:rPr>
              <w:t>ов</w:t>
            </w:r>
            <w:proofErr w:type="spellEnd"/>
            <w:r w:rsidRPr="00D511B2">
              <w:rPr>
                <w:sz w:val="24"/>
                <w:szCs w:val="24"/>
              </w:rPr>
              <w:t xml:space="preserve">: </w:t>
            </w:r>
          </w:p>
        </w:tc>
        <w:tc>
          <w:tcPr>
            <w:tcW w:w="4374" w:type="dxa"/>
            <w:vAlign w:val="bottom"/>
          </w:tcPr>
          <w:p w:rsidR="00CC4A35" w:rsidRPr="00D511B2" w:rsidRDefault="004B7C26" w:rsidP="00D4733E">
            <w:pPr>
              <w:contextualSpacing/>
              <w:rPr>
                <w:sz w:val="24"/>
                <w:szCs w:val="24"/>
              </w:rPr>
            </w:pPr>
            <w:r w:rsidRPr="00D511B2">
              <w:rPr>
                <w:sz w:val="24"/>
                <w:szCs w:val="24"/>
              </w:rPr>
              <w:t>____</w:t>
            </w:r>
            <w:r w:rsidR="00CC4A35" w:rsidRPr="00D511B2">
              <w:rPr>
                <w:sz w:val="24"/>
                <w:szCs w:val="24"/>
              </w:rPr>
              <w:t xml:space="preserve"> </w:t>
            </w:r>
            <w:proofErr w:type="spellStart"/>
            <w:r w:rsidR="00CC4A35" w:rsidRPr="00D511B2">
              <w:rPr>
                <w:sz w:val="24"/>
                <w:szCs w:val="24"/>
              </w:rPr>
              <w:t>кв.м</w:t>
            </w:r>
            <w:proofErr w:type="spellEnd"/>
            <w:r w:rsidR="00CC4A35" w:rsidRPr="00D511B2">
              <w:rPr>
                <w:sz w:val="24"/>
                <w:szCs w:val="24"/>
              </w:rPr>
              <w:t>.</w:t>
            </w:r>
          </w:p>
        </w:tc>
      </w:tr>
      <w:tr w:rsidR="00D511B2" w:rsidRPr="00D511B2" w:rsidTr="00E02652">
        <w:trPr>
          <w:trHeight w:val="547"/>
        </w:trPr>
        <w:tc>
          <w:tcPr>
            <w:tcW w:w="10057" w:type="dxa"/>
            <w:gridSpan w:val="4"/>
          </w:tcPr>
          <w:p w:rsidR="00E02652" w:rsidRPr="00D511B2" w:rsidRDefault="00E02652" w:rsidP="00E02652">
            <w:pPr>
              <w:contextualSpacing/>
              <w:jc w:val="center"/>
              <w:rPr>
                <w:sz w:val="24"/>
                <w:szCs w:val="24"/>
              </w:rPr>
            </w:pPr>
          </w:p>
          <w:p w:rsidR="002267C2" w:rsidRDefault="002267C2" w:rsidP="00E02652">
            <w:pPr>
              <w:contextualSpacing/>
              <w:jc w:val="center"/>
              <w:rPr>
                <w:sz w:val="24"/>
                <w:szCs w:val="24"/>
              </w:rPr>
            </w:pPr>
          </w:p>
          <w:p w:rsidR="00CC4A35" w:rsidRDefault="00CC4A35" w:rsidP="00E02652">
            <w:pPr>
              <w:contextualSpacing/>
              <w:jc w:val="center"/>
              <w:rPr>
                <w:sz w:val="24"/>
                <w:szCs w:val="24"/>
              </w:rPr>
            </w:pPr>
            <w:r w:rsidRPr="00D511B2">
              <w:rPr>
                <w:sz w:val="24"/>
                <w:szCs w:val="24"/>
              </w:rPr>
              <w:t>Подпи</w:t>
            </w:r>
            <w:r w:rsidR="00E02652" w:rsidRPr="00D511B2">
              <w:rPr>
                <w:sz w:val="24"/>
                <w:szCs w:val="24"/>
              </w:rPr>
              <w:t>с</w:t>
            </w:r>
            <w:r w:rsidRPr="00D511B2">
              <w:rPr>
                <w:sz w:val="24"/>
                <w:szCs w:val="24"/>
              </w:rPr>
              <w:t>и сторон:</w:t>
            </w:r>
          </w:p>
          <w:p w:rsidR="002267C2" w:rsidRPr="00D511B2" w:rsidRDefault="002267C2" w:rsidP="00E02652">
            <w:pPr>
              <w:contextualSpacing/>
              <w:jc w:val="center"/>
              <w:rPr>
                <w:sz w:val="24"/>
                <w:szCs w:val="24"/>
              </w:rPr>
            </w:pPr>
            <w:bookmarkStart w:id="5" w:name="_GoBack"/>
            <w:bookmarkEnd w:id="5"/>
          </w:p>
        </w:tc>
      </w:tr>
      <w:tr w:rsidR="00D511B2" w:rsidRPr="00D511B2" w:rsidTr="00E02652">
        <w:trPr>
          <w:trHeight w:val="1084"/>
        </w:trPr>
        <w:tc>
          <w:tcPr>
            <w:tcW w:w="5173" w:type="dxa"/>
            <w:gridSpan w:val="2"/>
          </w:tcPr>
          <w:p w:rsidR="00F952D9" w:rsidRPr="00D511B2" w:rsidRDefault="000056E1" w:rsidP="00F952D9">
            <w:pPr>
              <w:pStyle w:val="ConsPlusNormal"/>
              <w:ind w:firstLine="0"/>
              <w:jc w:val="both"/>
              <w:rPr>
                <w:rStyle w:val="-"/>
                <w:rFonts w:ascii="Times New Roman" w:hAnsi="Times New Roman" w:cs="Times New Roman"/>
                <w:b/>
                <w:color w:val="auto"/>
                <w:sz w:val="24"/>
                <w:szCs w:val="24"/>
                <w:u w:val="none"/>
              </w:rPr>
            </w:pPr>
            <w:r w:rsidRPr="00D511B2">
              <w:rPr>
                <w:rStyle w:val="-"/>
                <w:rFonts w:ascii="Times New Roman" w:hAnsi="Times New Roman" w:cs="Times New Roman"/>
                <w:b/>
                <w:color w:val="auto"/>
                <w:sz w:val="24"/>
                <w:szCs w:val="24"/>
                <w:u w:val="none"/>
              </w:rPr>
              <w:t>Застройщик</w:t>
            </w:r>
          </w:p>
          <w:p w:rsidR="00E02652" w:rsidRPr="00D511B2" w:rsidRDefault="00E02652" w:rsidP="00E02652">
            <w:pPr>
              <w:pStyle w:val="ConsPlusNormal"/>
              <w:ind w:firstLine="0"/>
              <w:jc w:val="both"/>
              <w:rPr>
                <w:rStyle w:val="-"/>
                <w:rFonts w:ascii="Times New Roman" w:hAnsi="Times New Roman" w:cs="Times New Roman"/>
                <w:color w:val="auto"/>
                <w:sz w:val="24"/>
                <w:szCs w:val="24"/>
                <w:u w:val="none"/>
              </w:rPr>
            </w:pPr>
            <w:r w:rsidRPr="00D511B2">
              <w:rPr>
                <w:rStyle w:val="-"/>
                <w:rFonts w:ascii="Times New Roman" w:hAnsi="Times New Roman" w:cs="Times New Roman"/>
                <w:b/>
                <w:color w:val="auto"/>
                <w:sz w:val="24"/>
                <w:szCs w:val="24"/>
                <w:u w:val="none"/>
              </w:rPr>
              <w:t>ООО СЗ «АПСК-ИНВЕСТ»</w:t>
            </w:r>
            <w:r w:rsidRPr="00D511B2">
              <w:rPr>
                <w:rStyle w:val="-"/>
                <w:rFonts w:ascii="Times New Roman" w:hAnsi="Times New Roman" w:cs="Times New Roman"/>
                <w:color w:val="auto"/>
                <w:sz w:val="24"/>
                <w:szCs w:val="24"/>
                <w:u w:val="none"/>
              </w:rPr>
              <w:tab/>
            </w:r>
          </w:p>
          <w:p w:rsidR="00CC4A35" w:rsidRPr="00D511B2" w:rsidRDefault="00E02652" w:rsidP="007763F0">
            <w:pPr>
              <w:pStyle w:val="ConsPlusNormal"/>
              <w:ind w:firstLine="0"/>
              <w:jc w:val="both"/>
              <w:rPr>
                <w:rFonts w:ascii="Times New Roman" w:hAnsi="Times New Roman" w:cs="Times New Roman"/>
                <w:b/>
                <w:sz w:val="24"/>
                <w:szCs w:val="24"/>
              </w:rPr>
            </w:pPr>
            <w:r w:rsidRPr="00D511B2">
              <w:rPr>
                <w:rStyle w:val="-"/>
                <w:rFonts w:ascii="Times New Roman" w:hAnsi="Times New Roman" w:cs="Times New Roman"/>
                <w:color w:val="auto"/>
                <w:sz w:val="24"/>
                <w:szCs w:val="24"/>
                <w:u w:val="none"/>
              </w:rPr>
              <w:t xml:space="preserve">____________________ </w:t>
            </w:r>
          </w:p>
        </w:tc>
        <w:tc>
          <w:tcPr>
            <w:tcW w:w="4884" w:type="dxa"/>
            <w:gridSpan w:val="2"/>
          </w:tcPr>
          <w:p w:rsidR="00E02652" w:rsidRPr="00D511B2" w:rsidRDefault="00CC4A35" w:rsidP="00E02652">
            <w:pPr>
              <w:contextualSpacing/>
              <w:jc w:val="center"/>
              <w:rPr>
                <w:sz w:val="24"/>
                <w:szCs w:val="24"/>
              </w:rPr>
            </w:pPr>
            <w:r w:rsidRPr="00D511B2">
              <w:rPr>
                <w:sz w:val="24"/>
                <w:szCs w:val="24"/>
              </w:rPr>
              <w:t>Участник долевого строительства</w:t>
            </w:r>
          </w:p>
          <w:p w:rsidR="00CC4A35" w:rsidRPr="00D511B2" w:rsidRDefault="00E02652" w:rsidP="00E02652">
            <w:pPr>
              <w:contextualSpacing/>
              <w:rPr>
                <w:rFonts w:eastAsia="MS Mincho"/>
                <w:b/>
                <w:sz w:val="24"/>
                <w:szCs w:val="24"/>
              </w:rPr>
            </w:pPr>
            <w:r w:rsidRPr="00D511B2">
              <w:rPr>
                <w:rFonts w:eastAsia="MS Mincho"/>
                <w:b/>
                <w:sz w:val="24"/>
                <w:szCs w:val="24"/>
              </w:rPr>
              <w:t xml:space="preserve">          Гражданин РФ _______________</w:t>
            </w:r>
          </w:p>
          <w:p w:rsidR="00E02652" w:rsidRPr="00D511B2" w:rsidRDefault="00E02652" w:rsidP="00E02652">
            <w:pPr>
              <w:contextualSpacing/>
              <w:rPr>
                <w:sz w:val="24"/>
                <w:szCs w:val="24"/>
              </w:rPr>
            </w:pPr>
            <w:r w:rsidRPr="00D511B2">
              <w:rPr>
                <w:rFonts w:eastAsia="MS Mincho"/>
                <w:b/>
                <w:sz w:val="24"/>
                <w:szCs w:val="24"/>
              </w:rPr>
              <w:t xml:space="preserve">           _____________________________</w:t>
            </w:r>
          </w:p>
        </w:tc>
      </w:tr>
      <w:tr w:rsidR="00D511B2" w:rsidRPr="00D511B2" w:rsidTr="00E02652">
        <w:trPr>
          <w:trHeight w:val="274"/>
        </w:trPr>
        <w:tc>
          <w:tcPr>
            <w:tcW w:w="5173" w:type="dxa"/>
            <w:gridSpan w:val="2"/>
          </w:tcPr>
          <w:p w:rsidR="00CC4A35" w:rsidRPr="00D511B2" w:rsidRDefault="00CC4A35" w:rsidP="000056E1">
            <w:pPr>
              <w:contextualSpacing/>
              <w:rPr>
                <w:sz w:val="24"/>
                <w:szCs w:val="24"/>
              </w:rPr>
            </w:pPr>
          </w:p>
        </w:tc>
        <w:tc>
          <w:tcPr>
            <w:tcW w:w="4884" w:type="dxa"/>
            <w:gridSpan w:val="2"/>
          </w:tcPr>
          <w:p w:rsidR="00CC4A35" w:rsidRPr="00D511B2" w:rsidRDefault="00CC4A35" w:rsidP="00D4733E">
            <w:pPr>
              <w:contextualSpacing/>
              <w:jc w:val="center"/>
              <w:rPr>
                <w:sz w:val="24"/>
                <w:szCs w:val="24"/>
              </w:rPr>
            </w:pPr>
          </w:p>
        </w:tc>
      </w:tr>
    </w:tbl>
    <w:p w:rsidR="00FD3D81" w:rsidRPr="00BE3BC0" w:rsidRDefault="00FD3D81" w:rsidP="005414B2">
      <w:pPr>
        <w:rPr>
          <w:color w:val="FF0000"/>
          <w:sz w:val="24"/>
          <w:szCs w:val="24"/>
        </w:rPr>
      </w:pPr>
    </w:p>
    <w:sectPr w:rsidR="00FD3D81" w:rsidRPr="00BE3BC0" w:rsidSect="009E19CB">
      <w:footerReference w:type="even" r:id="rId11"/>
      <w:footerReference w:type="default" r:id="rId12"/>
      <w:footerReference w:type="first" r:id="rId13"/>
      <w:pgSz w:w="11906" w:h="16838"/>
      <w:pgMar w:top="567" w:right="567" w:bottom="426" w:left="1134" w:header="0" w:footer="454"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828" w:rsidRDefault="00733828">
      <w:r>
        <w:separator/>
      </w:r>
    </w:p>
  </w:endnote>
  <w:endnote w:type="continuationSeparator" w:id="0">
    <w:p w:rsidR="00733828" w:rsidRDefault="00733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33E" w:rsidRDefault="00D4733E">
    <w:pPr>
      <w:pStyle w:val="af5"/>
      <w:ind w:right="360"/>
    </w:pPr>
    <w:r>
      <w:rPr>
        <w:noProof/>
      </w:rPr>
      <mc:AlternateContent>
        <mc:Choice Requires="wps">
          <w:drawing>
            <wp:anchor distT="0" distB="0" distL="0" distR="0" simplePos="0" relativeHeight="251658240" behindDoc="0" locked="0" layoutInCell="1" allowOverlap="1" wp14:anchorId="0A6CCC9E" wp14:editId="0AF273A9">
              <wp:simplePos x="0" y="0"/>
              <wp:positionH relativeFrom="margin">
                <wp:align>right</wp:align>
              </wp:positionH>
              <wp:positionV relativeFrom="paragraph">
                <wp:posOffset>635</wp:posOffset>
              </wp:positionV>
              <wp:extent cx="14605" cy="14605"/>
              <wp:effectExtent l="0" t="0" r="0" b="0"/>
              <wp:wrapSquare wrapText="bothSides"/>
              <wp:docPr id="1" name="Врезка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rsidR="00D4733E" w:rsidRDefault="00D4733E">
                          <w:pPr>
                            <w:pStyle w:val="af5"/>
                            <w:rPr>
                              <w:rStyle w:val="a6"/>
                            </w:rPr>
                          </w:pPr>
                          <w:r>
                            <w:rPr>
                              <w:rStyle w:val="a6"/>
                            </w:rPr>
                            <w:fldChar w:fldCharType="begin"/>
                          </w:r>
                          <w:r>
                            <w:rPr>
                              <w:rStyle w:val="a6"/>
                            </w:rPr>
                            <w:instrText>PAGE</w:instrText>
                          </w:r>
                          <w:r>
                            <w:rPr>
                              <w:rStyle w:val="a6"/>
                            </w:rPr>
                            <w:fldChar w:fldCharType="separate"/>
                          </w:r>
                          <w:r>
                            <w:rPr>
                              <w:rStyle w:val="a6"/>
                            </w:rPr>
                            <w:t>0</w:t>
                          </w:r>
                          <w:r>
                            <w:rPr>
                              <w:rStyle w:val="a6"/>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A6CCC9E" id="_x0000_t202" coordsize="21600,21600" o:spt="202" path="m,l,21600r21600,l21600,xe">
              <v:stroke joinstyle="miter"/>
              <v:path gradientshapeok="t" o:connecttype="rect"/>
            </v:shapetype>
            <v:shape id="Врезка1" o:spid="_x0000_s1026" type="#_x0000_t202" style="position:absolute;margin-left:-50.05pt;margin-top:.05pt;width:1.15pt;height:1.15pt;z-index:25165824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rsidR="00D4733E" w:rsidRDefault="00D4733E">
                    <w:pPr>
                      <w:pStyle w:val="af5"/>
                      <w:rPr>
                        <w:rStyle w:val="a6"/>
                      </w:rPr>
                    </w:pPr>
                    <w:r>
                      <w:rPr>
                        <w:rStyle w:val="a6"/>
                      </w:rPr>
                      <w:fldChar w:fldCharType="begin"/>
                    </w:r>
                    <w:r>
                      <w:rPr>
                        <w:rStyle w:val="a6"/>
                      </w:rPr>
                      <w:instrText>PAGE</w:instrText>
                    </w:r>
                    <w:r>
                      <w:rPr>
                        <w:rStyle w:val="a6"/>
                      </w:rPr>
                      <w:fldChar w:fldCharType="separate"/>
                    </w:r>
                    <w:r>
                      <w:rPr>
                        <w:rStyle w:val="a6"/>
                      </w:rPr>
                      <w:t>0</w:t>
                    </w:r>
                    <w:r>
                      <w:rPr>
                        <w:rStyle w:val="a6"/>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33E" w:rsidRDefault="00D4733E">
    <w:pPr>
      <w:pStyle w:val="af5"/>
      <w:tabs>
        <w:tab w:val="left" w:pos="9354"/>
      </w:tabs>
      <w:ind w:right="-2"/>
      <w:jc w:val="right"/>
      <w:rPr>
        <w:sz w:val="24"/>
        <w:szCs w:val="24"/>
      </w:rPr>
    </w:pPr>
    <w:r>
      <w:rPr>
        <w:rStyle w:val="a6"/>
        <w:sz w:val="24"/>
        <w:szCs w:val="24"/>
      </w:rPr>
      <w:fldChar w:fldCharType="begin"/>
    </w:r>
    <w:r>
      <w:rPr>
        <w:rStyle w:val="a6"/>
        <w:sz w:val="24"/>
        <w:szCs w:val="24"/>
      </w:rPr>
      <w:instrText>PAGE</w:instrText>
    </w:r>
    <w:r>
      <w:rPr>
        <w:rStyle w:val="a6"/>
        <w:sz w:val="24"/>
        <w:szCs w:val="24"/>
      </w:rPr>
      <w:fldChar w:fldCharType="separate"/>
    </w:r>
    <w:r w:rsidR="002267C2">
      <w:rPr>
        <w:rStyle w:val="a6"/>
        <w:noProof/>
        <w:sz w:val="24"/>
        <w:szCs w:val="24"/>
      </w:rPr>
      <w:t>14</w:t>
    </w:r>
    <w:r>
      <w:rPr>
        <w:rStyle w:val="a6"/>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33E" w:rsidRDefault="00D4733E">
    <w:pPr>
      <w:pStyle w:val="af5"/>
      <w:tabs>
        <w:tab w:val="left" w:pos="9354"/>
      </w:tabs>
      <w:ind w:right="-2"/>
      <w:jc w:val="right"/>
      <w:rPr>
        <w:sz w:val="24"/>
        <w:szCs w:val="24"/>
      </w:rPr>
    </w:pPr>
    <w:r>
      <w:rPr>
        <w:rStyle w:val="a6"/>
        <w:sz w:val="24"/>
        <w:szCs w:val="24"/>
      </w:rPr>
      <w:fldChar w:fldCharType="begin"/>
    </w:r>
    <w:r>
      <w:rPr>
        <w:rStyle w:val="a6"/>
        <w:sz w:val="24"/>
        <w:szCs w:val="24"/>
      </w:rPr>
      <w:instrText>PAGE</w:instrText>
    </w:r>
    <w:r>
      <w:rPr>
        <w:rStyle w:val="a6"/>
        <w:sz w:val="24"/>
        <w:szCs w:val="24"/>
      </w:rPr>
      <w:fldChar w:fldCharType="separate"/>
    </w:r>
    <w:r>
      <w:rPr>
        <w:rStyle w:val="a6"/>
        <w:sz w:val="24"/>
        <w:szCs w:val="24"/>
      </w:rPr>
      <w:t>12</w:t>
    </w:r>
    <w:r>
      <w:rPr>
        <w:rStyle w:val="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828" w:rsidRDefault="00733828">
      <w:r>
        <w:separator/>
      </w:r>
    </w:p>
  </w:footnote>
  <w:footnote w:type="continuationSeparator" w:id="0">
    <w:p w:rsidR="00733828" w:rsidRDefault="007338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D81"/>
    <w:rsid w:val="000056E1"/>
    <w:rsid w:val="000072DC"/>
    <w:rsid w:val="000156B5"/>
    <w:rsid w:val="00032977"/>
    <w:rsid w:val="00041CA5"/>
    <w:rsid w:val="000446A3"/>
    <w:rsid w:val="000574F1"/>
    <w:rsid w:val="00093A6B"/>
    <w:rsid w:val="00095691"/>
    <w:rsid w:val="000A6A9A"/>
    <w:rsid w:val="000C2CD6"/>
    <w:rsid w:val="000D27E4"/>
    <w:rsid w:val="000D591B"/>
    <w:rsid w:val="000F4523"/>
    <w:rsid w:val="00102860"/>
    <w:rsid w:val="00105893"/>
    <w:rsid w:val="00121DC0"/>
    <w:rsid w:val="00146597"/>
    <w:rsid w:val="00165C53"/>
    <w:rsid w:val="001737E1"/>
    <w:rsid w:val="00184AD1"/>
    <w:rsid w:val="0018691C"/>
    <w:rsid w:val="00197E7C"/>
    <w:rsid w:val="001A398E"/>
    <w:rsid w:val="001D6C68"/>
    <w:rsid w:val="001E6AF2"/>
    <w:rsid w:val="002267C2"/>
    <w:rsid w:val="0026780D"/>
    <w:rsid w:val="002972A5"/>
    <w:rsid w:val="002A4973"/>
    <w:rsid w:val="002A5DE5"/>
    <w:rsid w:val="002B77C0"/>
    <w:rsid w:val="002E68AE"/>
    <w:rsid w:val="002F04C4"/>
    <w:rsid w:val="002F796A"/>
    <w:rsid w:val="00303BCC"/>
    <w:rsid w:val="003141D7"/>
    <w:rsid w:val="00315AB0"/>
    <w:rsid w:val="00343F09"/>
    <w:rsid w:val="003543AB"/>
    <w:rsid w:val="0036742C"/>
    <w:rsid w:val="003677EB"/>
    <w:rsid w:val="00390D22"/>
    <w:rsid w:val="003B70C4"/>
    <w:rsid w:val="003D15F4"/>
    <w:rsid w:val="00407A1E"/>
    <w:rsid w:val="00435FF6"/>
    <w:rsid w:val="00454F43"/>
    <w:rsid w:val="00461CE5"/>
    <w:rsid w:val="00472189"/>
    <w:rsid w:val="00472B36"/>
    <w:rsid w:val="00483C63"/>
    <w:rsid w:val="004A5867"/>
    <w:rsid w:val="004B11D0"/>
    <w:rsid w:val="004B44D0"/>
    <w:rsid w:val="004B7C26"/>
    <w:rsid w:val="004D4530"/>
    <w:rsid w:val="004D7EEB"/>
    <w:rsid w:val="00502538"/>
    <w:rsid w:val="00513426"/>
    <w:rsid w:val="00526A3D"/>
    <w:rsid w:val="005273F2"/>
    <w:rsid w:val="00532F87"/>
    <w:rsid w:val="005414B2"/>
    <w:rsid w:val="0054173C"/>
    <w:rsid w:val="00545069"/>
    <w:rsid w:val="00551E77"/>
    <w:rsid w:val="00557E4F"/>
    <w:rsid w:val="00583067"/>
    <w:rsid w:val="005B3021"/>
    <w:rsid w:val="005B3190"/>
    <w:rsid w:val="005C3E15"/>
    <w:rsid w:val="005D6FA1"/>
    <w:rsid w:val="005F15DD"/>
    <w:rsid w:val="005F3361"/>
    <w:rsid w:val="00603FE7"/>
    <w:rsid w:val="00614450"/>
    <w:rsid w:val="00620313"/>
    <w:rsid w:val="00661B8B"/>
    <w:rsid w:val="00690ECF"/>
    <w:rsid w:val="006A1F2A"/>
    <w:rsid w:val="006D28E4"/>
    <w:rsid w:val="006F2FDE"/>
    <w:rsid w:val="0070359C"/>
    <w:rsid w:val="00707AD7"/>
    <w:rsid w:val="00715793"/>
    <w:rsid w:val="0071728F"/>
    <w:rsid w:val="00733828"/>
    <w:rsid w:val="00741AFF"/>
    <w:rsid w:val="00746B73"/>
    <w:rsid w:val="007570D3"/>
    <w:rsid w:val="007763F0"/>
    <w:rsid w:val="007844A4"/>
    <w:rsid w:val="00790C7A"/>
    <w:rsid w:val="00794085"/>
    <w:rsid w:val="007A79F1"/>
    <w:rsid w:val="007B4CDB"/>
    <w:rsid w:val="007B50A5"/>
    <w:rsid w:val="007B7B71"/>
    <w:rsid w:val="007C443F"/>
    <w:rsid w:val="007D4C49"/>
    <w:rsid w:val="007D6293"/>
    <w:rsid w:val="00801FAC"/>
    <w:rsid w:val="0085777B"/>
    <w:rsid w:val="00890080"/>
    <w:rsid w:val="00896FD3"/>
    <w:rsid w:val="008A59C6"/>
    <w:rsid w:val="008E3261"/>
    <w:rsid w:val="008F00C0"/>
    <w:rsid w:val="008F6B2F"/>
    <w:rsid w:val="008F7085"/>
    <w:rsid w:val="00912F3F"/>
    <w:rsid w:val="00923056"/>
    <w:rsid w:val="00951294"/>
    <w:rsid w:val="00955A8D"/>
    <w:rsid w:val="00961E8F"/>
    <w:rsid w:val="009B168C"/>
    <w:rsid w:val="009C4C95"/>
    <w:rsid w:val="009E19CB"/>
    <w:rsid w:val="00A34BC1"/>
    <w:rsid w:val="00A351F0"/>
    <w:rsid w:val="00A35DCF"/>
    <w:rsid w:val="00A525C4"/>
    <w:rsid w:val="00A62CF6"/>
    <w:rsid w:val="00A95070"/>
    <w:rsid w:val="00A957A7"/>
    <w:rsid w:val="00A97239"/>
    <w:rsid w:val="00AD0B7D"/>
    <w:rsid w:val="00AE73D3"/>
    <w:rsid w:val="00AF2B82"/>
    <w:rsid w:val="00AF7B9C"/>
    <w:rsid w:val="00B010CE"/>
    <w:rsid w:val="00B20B8D"/>
    <w:rsid w:val="00B260EE"/>
    <w:rsid w:val="00B425CF"/>
    <w:rsid w:val="00B5277B"/>
    <w:rsid w:val="00B80C1B"/>
    <w:rsid w:val="00B8735F"/>
    <w:rsid w:val="00B87F6F"/>
    <w:rsid w:val="00B934FC"/>
    <w:rsid w:val="00BC6946"/>
    <w:rsid w:val="00BE3BC0"/>
    <w:rsid w:val="00BF4662"/>
    <w:rsid w:val="00BF5798"/>
    <w:rsid w:val="00C065CA"/>
    <w:rsid w:val="00C26AC0"/>
    <w:rsid w:val="00C473B3"/>
    <w:rsid w:val="00C538F9"/>
    <w:rsid w:val="00C53E3E"/>
    <w:rsid w:val="00C57363"/>
    <w:rsid w:val="00C57855"/>
    <w:rsid w:val="00C66BC9"/>
    <w:rsid w:val="00C71BD1"/>
    <w:rsid w:val="00C77292"/>
    <w:rsid w:val="00C84760"/>
    <w:rsid w:val="00C9742C"/>
    <w:rsid w:val="00CB50D8"/>
    <w:rsid w:val="00CC4A35"/>
    <w:rsid w:val="00CF52D1"/>
    <w:rsid w:val="00CF5F9A"/>
    <w:rsid w:val="00D06ABC"/>
    <w:rsid w:val="00D133DF"/>
    <w:rsid w:val="00D32084"/>
    <w:rsid w:val="00D326B7"/>
    <w:rsid w:val="00D35442"/>
    <w:rsid w:val="00D4733E"/>
    <w:rsid w:val="00D5086D"/>
    <w:rsid w:val="00D511B2"/>
    <w:rsid w:val="00D53C87"/>
    <w:rsid w:val="00D8414D"/>
    <w:rsid w:val="00D93FD7"/>
    <w:rsid w:val="00DA4104"/>
    <w:rsid w:val="00DB6CC1"/>
    <w:rsid w:val="00DC36A6"/>
    <w:rsid w:val="00DC5E44"/>
    <w:rsid w:val="00DF1A00"/>
    <w:rsid w:val="00E02652"/>
    <w:rsid w:val="00E349B0"/>
    <w:rsid w:val="00E472B8"/>
    <w:rsid w:val="00E5509C"/>
    <w:rsid w:val="00E66376"/>
    <w:rsid w:val="00E80458"/>
    <w:rsid w:val="00EA1D7F"/>
    <w:rsid w:val="00EB2461"/>
    <w:rsid w:val="00EB3876"/>
    <w:rsid w:val="00EC117E"/>
    <w:rsid w:val="00EF2E44"/>
    <w:rsid w:val="00F0187B"/>
    <w:rsid w:val="00F11217"/>
    <w:rsid w:val="00F154F8"/>
    <w:rsid w:val="00F27197"/>
    <w:rsid w:val="00F428BA"/>
    <w:rsid w:val="00F53F4D"/>
    <w:rsid w:val="00F60016"/>
    <w:rsid w:val="00F70D7F"/>
    <w:rsid w:val="00F80286"/>
    <w:rsid w:val="00F8288A"/>
    <w:rsid w:val="00F86579"/>
    <w:rsid w:val="00F868BF"/>
    <w:rsid w:val="00F952D9"/>
    <w:rsid w:val="00F95C91"/>
    <w:rsid w:val="00F97AF4"/>
    <w:rsid w:val="00FB7EBD"/>
    <w:rsid w:val="00FD210F"/>
    <w:rsid w:val="00FD3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a"/>
    <w:rsid w:val="00F60016"/>
    <w:pPr>
      <w:spacing w:after="200" w:line="274" w:lineRule="exact"/>
      <w:ind w:firstLine="763"/>
    </w:pPr>
    <w:rPr>
      <w:rFonts w:ascii="Calibri" w:eastAsia="Calibri" w:hAnsi="Calibri" w:cs="Calibri"/>
      <w:sz w:val="22"/>
      <w:szCs w:val="2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a"/>
    <w:rsid w:val="00F60016"/>
    <w:pPr>
      <w:spacing w:after="200" w:line="274" w:lineRule="exact"/>
      <w:ind w:firstLine="763"/>
    </w:pPr>
    <w:rPr>
      <w:rFonts w:ascii="Calibri" w:eastAsia="Calibri" w:hAnsi="Calibri" w:cs="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apsk-inves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C08C6A-5F9E-467F-BD60-BE4607981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7567</Words>
  <Characters>43132</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Приказ Минстроя России от 04.04.2022 N 239/пр"Об утверждении формы проектной декларации"(Зарегистрировано в Минюсте России 20.05.2022 N 68538)</vt:lpstr>
    </vt:vector>
  </TitlesOfParts>
  <Company>КонсультантПлюс Версия 4022.00.21</Company>
  <LinksUpToDate>false</LinksUpToDate>
  <CharactersWithSpaces>50598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Минстроя России от 04.04.2022 N 239/пр"Об утверждении формы проектной декларации"(Зарегистрировано в Минюсте России 20.05.2022 N 68538)</dc:title>
  <dc:creator>urist2</dc:creator>
  <cp:lastModifiedBy>Invest otd 001</cp:lastModifiedBy>
  <cp:revision>5</cp:revision>
  <cp:lastPrinted>2024-02-01T09:33:00Z</cp:lastPrinted>
  <dcterms:created xsi:type="dcterms:W3CDTF">2024-08-28T07:06:00Z</dcterms:created>
  <dcterms:modified xsi:type="dcterms:W3CDTF">2024-08-28T07:15:00Z</dcterms:modified>
  <dc:language>ru-RU</dc:language>
</cp:coreProperties>
</file>